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56C0" w:rsidRPr="00FF56C0" w:rsidRDefault="00FF56C0" w:rsidP="006A1AF2">
      <w:pPr>
        <w:contextualSpacing/>
        <w:jc w:val="center"/>
        <w:rPr>
          <w:rFonts w:ascii="Times New Roman" w:hAnsi="Times New Roman" w:cs="Times New Roman"/>
          <w:b/>
          <w:sz w:val="24"/>
          <w:szCs w:val="24"/>
        </w:rPr>
      </w:pPr>
      <w:r w:rsidRPr="00FF56C0">
        <w:rPr>
          <w:rFonts w:ascii="Times New Roman" w:hAnsi="Times New Roman" w:cs="Times New Roman"/>
          <w:b/>
          <w:sz w:val="24"/>
          <w:szCs w:val="24"/>
        </w:rPr>
        <w:t xml:space="preserve">2024-2025 Eğitim ve Öğretim Yılı </w:t>
      </w:r>
      <w:r w:rsidR="00BC63F3">
        <w:rPr>
          <w:rFonts w:ascii="Times New Roman" w:hAnsi="Times New Roman" w:cs="Times New Roman"/>
          <w:b/>
          <w:sz w:val="24"/>
          <w:szCs w:val="24"/>
        </w:rPr>
        <w:t>...................</w:t>
      </w:r>
      <w:r w:rsidRPr="00FF56C0">
        <w:rPr>
          <w:rFonts w:ascii="Times New Roman" w:hAnsi="Times New Roman" w:cs="Times New Roman"/>
          <w:b/>
          <w:sz w:val="24"/>
          <w:szCs w:val="24"/>
        </w:rPr>
        <w:t>MESEM 9. Sınıflar Tarih Dersi</w:t>
      </w:r>
    </w:p>
    <w:p w:rsidR="001441F0" w:rsidRPr="00FF56C0" w:rsidRDefault="00FF56C0" w:rsidP="006A1AF2">
      <w:pPr>
        <w:contextualSpacing/>
        <w:jc w:val="center"/>
        <w:rPr>
          <w:rFonts w:ascii="Times New Roman" w:hAnsi="Times New Roman" w:cs="Times New Roman"/>
          <w:b/>
          <w:sz w:val="24"/>
          <w:szCs w:val="24"/>
        </w:rPr>
      </w:pPr>
      <w:r w:rsidRPr="00FF56C0">
        <w:rPr>
          <w:rFonts w:ascii="Times New Roman" w:hAnsi="Times New Roman" w:cs="Times New Roman"/>
          <w:b/>
          <w:sz w:val="24"/>
          <w:szCs w:val="24"/>
        </w:rPr>
        <w:t>2. Dönem 2.Yazılı Sınavı</w:t>
      </w:r>
    </w:p>
    <w:p w:rsidR="00FF56C0" w:rsidRDefault="00FF56C0" w:rsidP="006A1AF2">
      <w:pPr>
        <w:contextualSpacing/>
        <w:rPr>
          <w:rFonts w:ascii="Times New Roman" w:hAnsi="Times New Roman" w:cs="Times New Roman"/>
          <w:b/>
        </w:rPr>
      </w:pPr>
    </w:p>
    <w:p w:rsidR="00FF56C0" w:rsidRDefault="00FF56C0" w:rsidP="006A1AF2">
      <w:pPr>
        <w:contextualSpacing/>
        <w:rPr>
          <w:rFonts w:ascii="Times New Roman" w:hAnsi="Times New Roman" w:cs="Times New Roman"/>
          <w:b/>
        </w:rPr>
      </w:pPr>
      <w:r>
        <w:rPr>
          <w:rFonts w:ascii="Times New Roman" w:hAnsi="Times New Roman" w:cs="Times New Roman"/>
          <w:b/>
        </w:rPr>
        <w:t>Not: İstediğiniz sorudan başlayarak, cevapları, soruların altında yer alan boş alanlara yazabilirsiniz. İstenilen cevapların dışındaki  yorumlar, açıklamalar ve  bilgiler puan getirmeyecektir. Soruların puan değerleri yanlarında yazmaktadır. Sınav süreniz 1 ders saati olan 40 dakikadır. Toplam 9 soru bulunmaktadır.</w:t>
      </w:r>
    </w:p>
    <w:p w:rsidR="00FF56C0" w:rsidRDefault="00FF56C0" w:rsidP="006A1AF2">
      <w:pPr>
        <w:contextualSpacing/>
        <w:jc w:val="center"/>
        <w:rPr>
          <w:rFonts w:ascii="Times New Roman" w:hAnsi="Times New Roman" w:cs="Times New Roman"/>
          <w:b/>
        </w:rPr>
      </w:pPr>
      <w:r>
        <w:rPr>
          <w:rFonts w:ascii="Times New Roman" w:hAnsi="Times New Roman" w:cs="Times New Roman"/>
          <w:b/>
        </w:rPr>
        <w:t>Başarılar dilerim.</w:t>
      </w:r>
    </w:p>
    <w:p w:rsidR="00FF56C0" w:rsidRDefault="00BC63F3" w:rsidP="006A1AF2">
      <w:pPr>
        <w:contextualSpacing/>
        <w:jc w:val="center"/>
        <w:rPr>
          <w:rFonts w:ascii="Times New Roman" w:hAnsi="Times New Roman" w:cs="Times New Roman"/>
          <w:b/>
        </w:rPr>
      </w:pPr>
      <w:r>
        <w:rPr>
          <w:rFonts w:ascii="Times New Roman" w:hAnsi="Times New Roman" w:cs="Times New Roman"/>
          <w:b/>
        </w:rPr>
        <w:t>tegmenmy</w:t>
      </w:r>
    </w:p>
    <w:p w:rsidR="00FF56C0" w:rsidRDefault="00FF56C0" w:rsidP="006A1AF2">
      <w:pPr>
        <w:contextualSpacing/>
        <w:jc w:val="center"/>
        <w:rPr>
          <w:rFonts w:ascii="Times New Roman" w:hAnsi="Times New Roman" w:cs="Times New Roman"/>
          <w:b/>
        </w:rPr>
      </w:pPr>
      <w:r>
        <w:rPr>
          <w:rFonts w:ascii="Times New Roman" w:hAnsi="Times New Roman" w:cs="Times New Roman"/>
          <w:b/>
        </w:rPr>
        <w:t>Tarih Öğretmmeni</w:t>
      </w:r>
    </w:p>
    <w:p w:rsidR="00FF56C0" w:rsidRDefault="00FF56C0" w:rsidP="006A1AF2">
      <w:pPr>
        <w:contextualSpacing/>
        <w:rPr>
          <w:rFonts w:ascii="Times New Roman" w:hAnsi="Times New Roman" w:cs="Times New Roman"/>
          <w:b/>
        </w:rPr>
      </w:pPr>
    </w:p>
    <w:p w:rsidR="00FF56C0" w:rsidRDefault="00FF56C0" w:rsidP="006A1AF2">
      <w:pPr>
        <w:contextualSpacing/>
        <w:rPr>
          <w:rFonts w:ascii="Times New Roman" w:hAnsi="Times New Roman" w:cs="Times New Roman"/>
          <w:b/>
        </w:rPr>
      </w:pPr>
      <w:r>
        <w:rPr>
          <w:rFonts w:ascii="Times New Roman" w:hAnsi="Times New Roman" w:cs="Times New Roman"/>
          <w:b/>
        </w:rPr>
        <w:t xml:space="preserve">1. ÖÇ: </w:t>
      </w:r>
      <w:r w:rsidRPr="00FF56C0">
        <w:rPr>
          <w:rFonts w:ascii="Times New Roman" w:hAnsi="Times New Roman" w:cs="Times New Roman"/>
          <w:b/>
        </w:rPr>
        <w:t>TAR.9.9.1. 1908-1918 yılları arasında Osmanlı Devleti'nde meydana gelen siyasi ve askeri gelişmelerin sonuçlarını tarihsel bağlamı içerisinde değerlendirebilme</w:t>
      </w:r>
    </w:p>
    <w:p w:rsidR="00FF56C0" w:rsidRDefault="00FF56C0" w:rsidP="006A1AF2">
      <w:pPr>
        <w:contextualSpacing/>
        <w:rPr>
          <w:rFonts w:ascii="Times New Roman" w:hAnsi="Times New Roman" w:cs="Times New Roman"/>
          <w:b/>
        </w:rPr>
      </w:pPr>
      <w:r>
        <w:rPr>
          <w:rFonts w:ascii="Times New Roman" w:hAnsi="Times New Roman" w:cs="Times New Roman"/>
          <w:b/>
        </w:rPr>
        <w:t>KAYNAK</w:t>
      </w:r>
    </w:p>
    <w:p w:rsidR="00FF56C0" w:rsidRDefault="00FF56C0" w:rsidP="006A1AF2">
      <w:pPr>
        <w:contextualSpacing/>
        <w:rPr>
          <w:rFonts w:ascii="Times New Roman" w:hAnsi="Times New Roman" w:cs="Times New Roman"/>
        </w:rPr>
      </w:pPr>
      <w:r w:rsidRPr="00FF56C0">
        <w:rPr>
          <w:rFonts w:ascii="Times New Roman" w:hAnsi="Times New Roman" w:cs="Times New Roman"/>
        </w:rPr>
        <w:t xml:space="preserve">Kanunuesasi, Osmanlı padişahına olağanüstü bir durumla karşılaşırsa meclisi kapatma yetkisi vermişti. II. Abdülhamit 93 Harbini öne sürerek meclisi 14 Şubat 1878’de kapatmıştı. Bu karar Jön Türkler tarafından keyfî olarak nitelendirildi. Meşrutiyet yanlısı aydınlar harekete geçerek İttihat ve Terakki (Birleşme ve İlerleme) Cemiyeti’ni kurdular (1889). Bu cemiyetin amacı anayasayı yürürlüğe koydurarak Mebusan Meclisi’ni açtırıp yeniden meşrutiyet yönetimine geçişi sağlamaktı. Bu cemiyetin çatısı altında toplanan aydınlar II. Abdülhamit yönetimine karşı harekete geçtiler. Selanik'te  de </w:t>
      </w:r>
      <w:r>
        <w:rPr>
          <w:rFonts w:ascii="Times New Roman" w:hAnsi="Times New Roman" w:cs="Times New Roman"/>
        </w:rPr>
        <w:t xml:space="preserve">Abdülhamit </w:t>
      </w:r>
      <w:r w:rsidRPr="00FF56C0">
        <w:rPr>
          <w:rFonts w:ascii="Times New Roman" w:hAnsi="Times New Roman" w:cs="Times New Roman"/>
        </w:rPr>
        <w:t>yönetimini yıkmayı amaçlayan ihtilalci bir cemiyet vardı. Makedeonya’da hızlı yayılıp genç subaylar arasında taraftar bulan dernek ile  merkezi Paris’te bulunan Osmanlı Terakki ve İttihat Cemiyeti  birleşti. Bu birleşme ile İttihat ve Terakki, siyasi niteliğinin yanı sıra askeri bir nitelik de kazandı. Merkezi Selanik'te bulunan 3. Ordu’nun gerçekleştirdiği 1908 Devrimi'ni Selanik'te bulunan İttihat ve Terakki merkez komitesi organize etti.</w:t>
      </w:r>
    </w:p>
    <w:p w:rsidR="00FF56C0" w:rsidRPr="004250E5" w:rsidRDefault="00FF56C0" w:rsidP="006A1AF2">
      <w:pPr>
        <w:contextualSpacing/>
        <w:rPr>
          <w:rFonts w:ascii="Times New Roman" w:hAnsi="Times New Roman" w:cs="Times New Roman"/>
          <w:b/>
        </w:rPr>
      </w:pPr>
      <w:r w:rsidRPr="004250E5">
        <w:rPr>
          <w:rFonts w:ascii="Times New Roman" w:hAnsi="Times New Roman" w:cs="Times New Roman"/>
          <w:b/>
        </w:rPr>
        <w:t xml:space="preserve">Yukarıda bahsedilen durum sonrasında Osmanlı Devleti’nde hangi siyasi dönem başlamıştır? </w:t>
      </w:r>
      <w:r w:rsidR="00F360A4">
        <w:rPr>
          <w:rFonts w:ascii="Times New Roman" w:hAnsi="Times New Roman" w:cs="Times New Roman"/>
          <w:b/>
        </w:rPr>
        <w:t xml:space="preserve"> (11</w:t>
      </w:r>
      <w:r w:rsidR="000A52A2">
        <w:rPr>
          <w:rFonts w:ascii="Times New Roman" w:hAnsi="Times New Roman" w:cs="Times New Roman"/>
          <w:b/>
        </w:rPr>
        <w:t xml:space="preserve"> puan</w:t>
      </w:r>
      <w:r w:rsidR="00F360A4">
        <w:rPr>
          <w:rFonts w:ascii="Times New Roman" w:hAnsi="Times New Roman" w:cs="Times New Roman"/>
          <w:b/>
        </w:rPr>
        <w:t>)</w:t>
      </w:r>
    </w:p>
    <w:p w:rsidR="00FF56C0" w:rsidRPr="004250E5" w:rsidRDefault="00FF56C0" w:rsidP="006A1AF2">
      <w:pPr>
        <w:contextualSpacing/>
        <w:rPr>
          <w:rFonts w:ascii="Times New Roman" w:hAnsi="Times New Roman" w:cs="Times New Roman"/>
          <w:b/>
          <w:color w:val="FF0000"/>
        </w:rPr>
      </w:pPr>
      <w:r w:rsidRPr="004250E5">
        <w:rPr>
          <w:rFonts w:ascii="Times New Roman" w:hAnsi="Times New Roman" w:cs="Times New Roman"/>
          <w:b/>
          <w:color w:val="FF0000"/>
        </w:rPr>
        <w:t>II. Meşrutiyet</w:t>
      </w:r>
    </w:p>
    <w:p w:rsidR="00FF56C0" w:rsidRDefault="00FF56C0" w:rsidP="006A1AF2">
      <w:pPr>
        <w:contextualSpacing/>
        <w:rPr>
          <w:rFonts w:ascii="Times New Roman" w:hAnsi="Times New Roman" w:cs="Times New Roman"/>
        </w:rPr>
      </w:pPr>
    </w:p>
    <w:p w:rsidR="00FF56C0" w:rsidRDefault="00FF56C0" w:rsidP="006A1AF2">
      <w:pPr>
        <w:contextualSpacing/>
        <w:rPr>
          <w:rFonts w:ascii="Times New Roman" w:hAnsi="Times New Roman" w:cs="Times New Roman"/>
        </w:rPr>
      </w:pPr>
      <w:r>
        <w:rPr>
          <w:rFonts w:ascii="Times New Roman" w:hAnsi="Times New Roman" w:cs="Times New Roman"/>
        </w:rPr>
        <w:t xml:space="preserve">2. </w:t>
      </w:r>
      <w:r w:rsidR="00DE2D0F">
        <w:rPr>
          <w:rFonts w:ascii="Times New Roman" w:hAnsi="Times New Roman" w:cs="Times New Roman"/>
          <w:b/>
        </w:rPr>
        <w:t xml:space="preserve">ÖÇ: </w:t>
      </w:r>
      <w:r w:rsidR="00DE2D0F" w:rsidRPr="00FF56C0">
        <w:rPr>
          <w:rFonts w:ascii="Times New Roman" w:hAnsi="Times New Roman" w:cs="Times New Roman"/>
          <w:b/>
        </w:rPr>
        <w:t>TAR.9.9.1. 1908-1918 yılları arasında Osmanlı Devleti'nde meydana gelen siyasi ve askeri gelişmelerin sonuçlarını tarihsel bağlamı içerisinde değerlendirebilme</w:t>
      </w:r>
    </w:p>
    <w:p w:rsidR="00FF56C0" w:rsidRPr="00DE2D0F" w:rsidRDefault="00FF56C0" w:rsidP="006A1AF2">
      <w:pPr>
        <w:contextualSpacing/>
        <w:rPr>
          <w:rFonts w:ascii="Times New Roman" w:hAnsi="Times New Roman" w:cs="Times New Roman"/>
          <w:b/>
        </w:rPr>
      </w:pPr>
      <w:r w:rsidRPr="00DE2D0F">
        <w:rPr>
          <w:rFonts w:ascii="Times New Roman" w:hAnsi="Times New Roman" w:cs="Times New Roman"/>
          <w:b/>
        </w:rPr>
        <w:t xml:space="preserve">KAYNAK </w:t>
      </w:r>
    </w:p>
    <w:p w:rsidR="00FF56C0" w:rsidRDefault="00FF56C0" w:rsidP="006A1AF2">
      <w:pPr>
        <w:contextualSpacing/>
        <w:rPr>
          <w:rFonts w:ascii="Times New Roman" w:hAnsi="Times New Roman" w:cs="Times New Roman"/>
        </w:rPr>
      </w:pPr>
      <w:r w:rsidRPr="00FF56C0">
        <w:rPr>
          <w:rFonts w:ascii="Times New Roman" w:hAnsi="Times New Roman" w:cs="Times New Roman"/>
        </w:rPr>
        <w:t>"Nehir yoluyla, en nihayetinde havadan. havadan yardım, iaşe atılması gibi yöntemler izlense de özetle Türk topçunun atışıyla karşılık görüyor. Bu derece yüksek komutanın, İngilizlerin savaş tarihinde modern savaş tarihinde sık rastladığımız bir durum değil. Bu anlamda İngilizlerin çok yakın tarihi hafızasında çok ciddi depresyondur."</w:t>
      </w:r>
    </w:p>
    <w:p w:rsidR="00FF56C0" w:rsidRDefault="00DE2D0F" w:rsidP="006A1AF2">
      <w:pPr>
        <w:contextualSpacing/>
        <w:rPr>
          <w:rFonts w:ascii="Times New Roman" w:hAnsi="Times New Roman" w:cs="Times New Roman"/>
        </w:rPr>
      </w:pPr>
      <w:r w:rsidRPr="00DE2D0F">
        <w:rPr>
          <w:rFonts w:ascii="Times New Roman" w:hAnsi="Times New Roman" w:cs="Times New Roman"/>
        </w:rPr>
        <w:t>Türk ordusunun başında ise Harbiye Nazırı Enver Paşa'nın amcası Halil Paşa vardı. İngiliz birlikleri artık ablukadaydı. Açlık ve hasta</w:t>
      </w:r>
      <w:r>
        <w:rPr>
          <w:rFonts w:ascii="Times New Roman" w:hAnsi="Times New Roman" w:cs="Times New Roman"/>
        </w:rPr>
        <w:t xml:space="preserve">lık İngiliz ordusunu esir aldı. </w:t>
      </w:r>
      <w:r w:rsidRPr="00DE2D0F">
        <w:rPr>
          <w:rFonts w:ascii="Times New Roman" w:hAnsi="Times New Roman" w:cs="Times New Roman"/>
        </w:rPr>
        <w:t>General Townshend’in umudu tükendi. 29 Nisan 1916'da 13'ü general, 481'i subay, 13 bin 300’den fazla</w:t>
      </w:r>
      <w:r>
        <w:rPr>
          <w:rFonts w:ascii="Times New Roman" w:hAnsi="Times New Roman" w:cs="Times New Roman"/>
        </w:rPr>
        <w:t xml:space="preserve"> İngiliz askeriyle teslim oldu.  </w:t>
      </w:r>
      <w:r w:rsidRPr="00DE2D0F">
        <w:rPr>
          <w:rFonts w:ascii="Times New Roman" w:hAnsi="Times New Roman" w:cs="Times New Roman"/>
        </w:rPr>
        <w:t>İngiliz General Charles Townshend'ın İstanbul'daki esaret görüntüleri İngiliz kamuoyunu sarstı.</w:t>
      </w:r>
      <w:r>
        <w:rPr>
          <w:rFonts w:ascii="Times New Roman" w:hAnsi="Times New Roman" w:cs="Times New Roman"/>
        </w:rPr>
        <w:t xml:space="preserve"> </w:t>
      </w:r>
      <w:r w:rsidR="00FF56C0" w:rsidRPr="00FF56C0">
        <w:rPr>
          <w:rFonts w:ascii="Times New Roman" w:hAnsi="Times New Roman" w:cs="Times New Roman"/>
        </w:rPr>
        <w:t xml:space="preserve">İngiliz ordusu, en ağır mağlubiyetlerinden biri </w:t>
      </w:r>
      <w:r>
        <w:rPr>
          <w:rFonts w:ascii="Times New Roman" w:hAnsi="Times New Roman" w:cs="Times New Roman"/>
        </w:rPr>
        <w:t xml:space="preserve">29 Nisan 1916’da </w:t>
      </w:r>
      <w:r w:rsidR="00FF56C0" w:rsidRPr="00FF56C0">
        <w:rPr>
          <w:rFonts w:ascii="Times New Roman" w:hAnsi="Times New Roman" w:cs="Times New Roman"/>
        </w:rPr>
        <w:t xml:space="preserve">aldı. Türk ordusu bir </w:t>
      </w:r>
      <w:r>
        <w:rPr>
          <w:rFonts w:ascii="Times New Roman" w:hAnsi="Times New Roman" w:cs="Times New Roman"/>
        </w:rPr>
        <w:t xml:space="preserve">kez daha tarihe adını yazdırdı. </w:t>
      </w:r>
      <w:r w:rsidR="00FF56C0" w:rsidRPr="00FF56C0">
        <w:rPr>
          <w:rFonts w:ascii="Times New Roman" w:hAnsi="Times New Roman" w:cs="Times New Roman"/>
        </w:rPr>
        <w:t xml:space="preserve">10 binden fazla şehidin verildiği </w:t>
      </w:r>
      <w:r>
        <w:rPr>
          <w:rFonts w:ascii="Times New Roman" w:hAnsi="Times New Roman" w:cs="Times New Roman"/>
        </w:rPr>
        <w:t>bu zafer,</w:t>
      </w:r>
      <w:r w:rsidR="00FF56C0" w:rsidRPr="00FF56C0">
        <w:rPr>
          <w:rFonts w:ascii="Times New Roman" w:hAnsi="Times New Roman" w:cs="Times New Roman"/>
        </w:rPr>
        <w:t xml:space="preserve"> Çanakkale'nin ardından Birinci Dünya Savaşı'nın "en büyük zaferi" olarak kayda geçti.</w:t>
      </w:r>
    </w:p>
    <w:p w:rsidR="00DE2D0F" w:rsidRDefault="00DE2D0F" w:rsidP="006A1AF2">
      <w:pPr>
        <w:contextualSpacing/>
        <w:rPr>
          <w:rFonts w:ascii="Times New Roman" w:hAnsi="Times New Roman" w:cs="Times New Roman"/>
        </w:rPr>
      </w:pPr>
    </w:p>
    <w:p w:rsidR="00DE2D0F" w:rsidRPr="004250E5" w:rsidRDefault="00DE2D0F" w:rsidP="006A1AF2">
      <w:pPr>
        <w:contextualSpacing/>
        <w:rPr>
          <w:rFonts w:ascii="Times New Roman" w:hAnsi="Times New Roman" w:cs="Times New Roman"/>
          <w:b/>
        </w:rPr>
      </w:pPr>
      <w:r w:rsidRPr="004250E5">
        <w:rPr>
          <w:rFonts w:ascii="Times New Roman" w:hAnsi="Times New Roman" w:cs="Times New Roman"/>
          <w:b/>
        </w:rPr>
        <w:t>Yukarıda bahsedilen büyük zaferimizin adı nedir?</w:t>
      </w:r>
      <w:r w:rsidR="000A52A2">
        <w:rPr>
          <w:rFonts w:ascii="Times New Roman" w:hAnsi="Times New Roman" w:cs="Times New Roman"/>
          <w:b/>
        </w:rPr>
        <w:t xml:space="preserve">  </w:t>
      </w:r>
      <w:r w:rsidR="00F360A4">
        <w:rPr>
          <w:rFonts w:ascii="Times New Roman" w:hAnsi="Times New Roman" w:cs="Times New Roman"/>
          <w:b/>
        </w:rPr>
        <w:t>(</w:t>
      </w:r>
      <w:r w:rsidR="000A52A2">
        <w:rPr>
          <w:rFonts w:ascii="Times New Roman" w:hAnsi="Times New Roman" w:cs="Times New Roman"/>
          <w:b/>
        </w:rPr>
        <w:t>10</w:t>
      </w:r>
      <w:r w:rsidR="00F360A4">
        <w:rPr>
          <w:rFonts w:ascii="Times New Roman" w:hAnsi="Times New Roman" w:cs="Times New Roman"/>
          <w:b/>
        </w:rPr>
        <w:t xml:space="preserve"> puan)</w:t>
      </w:r>
    </w:p>
    <w:p w:rsidR="00DE2D0F" w:rsidRPr="004250E5" w:rsidRDefault="00DE2D0F" w:rsidP="006A1AF2">
      <w:pPr>
        <w:contextualSpacing/>
        <w:rPr>
          <w:rFonts w:ascii="Times New Roman" w:hAnsi="Times New Roman" w:cs="Times New Roman"/>
          <w:b/>
          <w:color w:val="FF0000"/>
        </w:rPr>
      </w:pPr>
      <w:r w:rsidRPr="004250E5">
        <w:rPr>
          <w:rFonts w:ascii="Times New Roman" w:hAnsi="Times New Roman" w:cs="Times New Roman"/>
          <w:b/>
          <w:color w:val="FF0000"/>
        </w:rPr>
        <w:t>Kutul Amare Zaferi</w:t>
      </w:r>
    </w:p>
    <w:p w:rsidR="00DE2D0F" w:rsidRDefault="00DE2D0F" w:rsidP="006A1AF2">
      <w:pPr>
        <w:contextualSpacing/>
        <w:rPr>
          <w:rFonts w:ascii="Times New Roman" w:hAnsi="Times New Roman" w:cs="Times New Roman"/>
        </w:rPr>
      </w:pPr>
    </w:p>
    <w:p w:rsidR="00DE2D0F" w:rsidRDefault="00DE2D0F" w:rsidP="006A1AF2">
      <w:pPr>
        <w:contextualSpacing/>
        <w:rPr>
          <w:rFonts w:ascii="Times New Roman" w:hAnsi="Times New Roman" w:cs="Times New Roman"/>
        </w:rPr>
      </w:pPr>
    </w:p>
    <w:p w:rsidR="00DE2D0F" w:rsidRDefault="00DE2D0F" w:rsidP="006A1AF2">
      <w:pPr>
        <w:contextualSpacing/>
        <w:rPr>
          <w:rFonts w:ascii="Times New Roman" w:hAnsi="Times New Roman" w:cs="Times New Roman"/>
        </w:rPr>
      </w:pPr>
    </w:p>
    <w:p w:rsidR="00DE2D0F" w:rsidRDefault="00DE2D0F" w:rsidP="006A1AF2">
      <w:pPr>
        <w:contextualSpacing/>
        <w:rPr>
          <w:rFonts w:ascii="Times New Roman" w:hAnsi="Times New Roman" w:cs="Times New Roman"/>
          <w:b/>
        </w:rPr>
      </w:pPr>
      <w:r>
        <w:rPr>
          <w:rFonts w:ascii="Times New Roman" w:hAnsi="Times New Roman" w:cs="Times New Roman"/>
        </w:rPr>
        <w:t xml:space="preserve">3. </w:t>
      </w:r>
      <w:r w:rsidRPr="00DE2D0F">
        <w:rPr>
          <w:rFonts w:ascii="Times New Roman" w:hAnsi="Times New Roman" w:cs="Times New Roman"/>
          <w:b/>
        </w:rPr>
        <w:t>ÖÇ: TAR.9.8.3. Osmanlı Devleti'nin sanayileşmede geri kalmasına neden olan etmenleri çözümleyebilme</w:t>
      </w:r>
    </w:p>
    <w:p w:rsidR="00DE2D0F" w:rsidRDefault="00DE2D0F" w:rsidP="006A1AF2">
      <w:pPr>
        <w:contextualSpacing/>
        <w:rPr>
          <w:rFonts w:ascii="Times New Roman" w:hAnsi="Times New Roman" w:cs="Times New Roman"/>
          <w:b/>
        </w:rPr>
      </w:pPr>
      <w:r>
        <w:rPr>
          <w:rFonts w:ascii="Times New Roman" w:hAnsi="Times New Roman" w:cs="Times New Roman"/>
          <w:b/>
        </w:rPr>
        <w:t>Osmanlı Devleti’nin sanayileşmede geri kalmasına neden olan 4 madde yazınız.</w:t>
      </w:r>
      <w:r w:rsidR="000A52A2">
        <w:rPr>
          <w:rFonts w:ascii="Times New Roman" w:hAnsi="Times New Roman" w:cs="Times New Roman"/>
          <w:b/>
        </w:rPr>
        <w:t xml:space="preserve">  (4x5=20puan)</w:t>
      </w:r>
    </w:p>
    <w:p w:rsidR="004250E5" w:rsidRDefault="004250E5" w:rsidP="006A1AF2">
      <w:pPr>
        <w:contextualSpacing/>
        <w:rPr>
          <w:rFonts w:ascii="Times New Roman" w:hAnsi="Times New Roman" w:cs="Times New Roman"/>
          <w:b/>
        </w:rPr>
      </w:pPr>
    </w:p>
    <w:p w:rsidR="00DE2D0F" w:rsidRDefault="004250E5" w:rsidP="006A1AF2">
      <w:pPr>
        <w:contextualSpacing/>
        <w:rPr>
          <w:rFonts w:ascii="Times New Roman" w:hAnsi="Times New Roman" w:cs="Times New Roman"/>
          <w:b/>
          <w:color w:val="FF0000"/>
        </w:rPr>
      </w:pPr>
      <w:r w:rsidRPr="004250E5">
        <w:rPr>
          <w:rFonts w:ascii="Times New Roman" w:hAnsi="Times New Roman" w:cs="Times New Roman"/>
          <w:b/>
          <w:color w:val="FF0000"/>
        </w:rPr>
        <w:t>S</w:t>
      </w:r>
      <w:r w:rsidR="00DE2D0F" w:rsidRPr="004250E5">
        <w:rPr>
          <w:rFonts w:ascii="Times New Roman" w:hAnsi="Times New Roman" w:cs="Times New Roman"/>
          <w:b/>
          <w:color w:val="FF0000"/>
        </w:rPr>
        <w:t>ermaye birikiminin yetersizliği, bilimde ve teknolojide geri kalınması, yetişmiş personel eksikliği</w:t>
      </w:r>
      <w:r w:rsidRPr="004250E5">
        <w:rPr>
          <w:rFonts w:ascii="Times New Roman" w:hAnsi="Times New Roman" w:cs="Times New Roman"/>
          <w:b/>
          <w:color w:val="FF0000"/>
        </w:rPr>
        <w:t xml:space="preserve"> ,</w:t>
      </w:r>
      <w:r w:rsidR="00DE2D0F" w:rsidRPr="004250E5">
        <w:rPr>
          <w:rFonts w:ascii="Times New Roman" w:hAnsi="Times New Roman" w:cs="Times New Roman"/>
          <w:b/>
          <w:color w:val="FF0000"/>
        </w:rPr>
        <w:t>geleneksel iktisadi düşünce biçimi</w:t>
      </w:r>
      <w:r w:rsidRPr="004250E5">
        <w:rPr>
          <w:rFonts w:ascii="Times New Roman" w:hAnsi="Times New Roman" w:cs="Times New Roman"/>
          <w:b/>
          <w:color w:val="FF0000"/>
        </w:rPr>
        <w:t>,merkezi otoritenin zayıflaması,  tımar sisteminin bozulması,savaşlarda alınan başarısızlıklar , torak kayıpları</w:t>
      </w:r>
    </w:p>
    <w:p w:rsidR="006A1AF2" w:rsidRDefault="006A1AF2" w:rsidP="006A1AF2">
      <w:pPr>
        <w:contextualSpacing/>
        <w:rPr>
          <w:rFonts w:ascii="Times New Roman" w:hAnsi="Times New Roman" w:cs="Times New Roman"/>
          <w:b/>
          <w:color w:val="FF0000"/>
        </w:rPr>
      </w:pPr>
    </w:p>
    <w:p w:rsidR="006A1AF2" w:rsidRDefault="006A1AF2" w:rsidP="006A1AF2">
      <w:pPr>
        <w:contextualSpacing/>
        <w:rPr>
          <w:rFonts w:ascii="Times New Roman" w:hAnsi="Times New Roman" w:cs="Times New Roman"/>
          <w:b/>
          <w:color w:val="FF0000"/>
        </w:rPr>
      </w:pPr>
    </w:p>
    <w:p w:rsidR="006A1AF2" w:rsidRDefault="006A1AF2" w:rsidP="006A1AF2">
      <w:pPr>
        <w:contextualSpacing/>
        <w:rPr>
          <w:rFonts w:ascii="Times New Roman" w:hAnsi="Times New Roman" w:cs="Times New Roman"/>
          <w:b/>
          <w:color w:val="FF0000"/>
        </w:rPr>
      </w:pPr>
    </w:p>
    <w:p w:rsidR="006A1AF2" w:rsidRDefault="006A1AF2" w:rsidP="006A1AF2">
      <w:pPr>
        <w:contextualSpacing/>
        <w:rPr>
          <w:rFonts w:ascii="Times New Roman" w:hAnsi="Times New Roman" w:cs="Times New Roman"/>
          <w:b/>
          <w:color w:val="FF0000"/>
        </w:rPr>
      </w:pPr>
    </w:p>
    <w:p w:rsidR="006A1AF2" w:rsidRDefault="006A1AF2" w:rsidP="006A1AF2">
      <w:pPr>
        <w:contextualSpacing/>
        <w:rPr>
          <w:rFonts w:ascii="Times New Roman" w:hAnsi="Times New Roman" w:cs="Times New Roman"/>
          <w:b/>
          <w:color w:val="FF0000"/>
        </w:rPr>
      </w:pPr>
    </w:p>
    <w:p w:rsidR="006A1AF2" w:rsidRDefault="006A1AF2" w:rsidP="006A1AF2">
      <w:pPr>
        <w:contextualSpacing/>
        <w:rPr>
          <w:rFonts w:ascii="Times New Roman" w:hAnsi="Times New Roman" w:cs="Times New Roman"/>
          <w:b/>
          <w:color w:val="FF0000"/>
        </w:rPr>
      </w:pPr>
    </w:p>
    <w:p w:rsidR="006A1AF2" w:rsidRDefault="006A1AF2" w:rsidP="006A1AF2">
      <w:pPr>
        <w:contextualSpacing/>
        <w:rPr>
          <w:rFonts w:ascii="Times New Roman" w:hAnsi="Times New Roman" w:cs="Times New Roman"/>
          <w:b/>
          <w:color w:val="FF0000"/>
        </w:rPr>
      </w:pPr>
    </w:p>
    <w:p w:rsidR="006A1AF2" w:rsidRDefault="006A1AF2" w:rsidP="006A1AF2">
      <w:pPr>
        <w:contextualSpacing/>
        <w:rPr>
          <w:rFonts w:ascii="Times New Roman" w:hAnsi="Times New Roman" w:cs="Times New Roman"/>
          <w:b/>
          <w:color w:val="FF0000"/>
        </w:rPr>
      </w:pPr>
    </w:p>
    <w:p w:rsidR="006A1AF2" w:rsidRPr="004250E5" w:rsidRDefault="006A1AF2" w:rsidP="006A1AF2">
      <w:pPr>
        <w:contextualSpacing/>
        <w:rPr>
          <w:rFonts w:ascii="Times New Roman" w:hAnsi="Times New Roman" w:cs="Times New Roman"/>
          <w:b/>
          <w:color w:val="FF0000"/>
        </w:rPr>
      </w:pPr>
    </w:p>
    <w:p w:rsidR="004250E5" w:rsidRDefault="004250E5" w:rsidP="006A1AF2">
      <w:pPr>
        <w:contextualSpacing/>
        <w:rPr>
          <w:rFonts w:ascii="Times New Roman" w:hAnsi="Times New Roman" w:cs="Times New Roman"/>
          <w:b/>
        </w:rPr>
      </w:pPr>
    </w:p>
    <w:p w:rsidR="004250E5" w:rsidRDefault="004250E5" w:rsidP="006A1AF2">
      <w:pPr>
        <w:contextualSpacing/>
        <w:rPr>
          <w:rFonts w:ascii="Times New Roman" w:hAnsi="Times New Roman" w:cs="Times New Roman"/>
          <w:b/>
        </w:rPr>
      </w:pPr>
      <w:r>
        <w:rPr>
          <w:rFonts w:ascii="Times New Roman" w:hAnsi="Times New Roman" w:cs="Times New Roman"/>
          <w:b/>
        </w:rPr>
        <w:lastRenderedPageBreak/>
        <w:t xml:space="preserve">4.ÖÇ: </w:t>
      </w:r>
      <w:r w:rsidRPr="004250E5">
        <w:rPr>
          <w:rFonts w:ascii="Times New Roman" w:hAnsi="Times New Roman" w:cs="Times New Roman"/>
          <w:b/>
        </w:rPr>
        <w:t>TAR.9.8.1. Fransız İhtilalinin devlet ve toplum hayatınd</w:t>
      </w:r>
      <w:r>
        <w:rPr>
          <w:rFonts w:ascii="Times New Roman" w:hAnsi="Times New Roman" w:cs="Times New Roman"/>
          <w:b/>
        </w:rPr>
        <w:t>a meydana getirdiği değişimi ne</w:t>
      </w:r>
      <w:r w:rsidRPr="004250E5">
        <w:rPr>
          <w:rFonts w:ascii="Times New Roman" w:hAnsi="Times New Roman" w:cs="Times New Roman"/>
          <w:b/>
        </w:rPr>
        <w:t>den ve sonuçlarıyla yorumlayabilme</w:t>
      </w:r>
    </w:p>
    <w:p w:rsidR="004250E5" w:rsidRDefault="004250E5" w:rsidP="006A1AF2">
      <w:pPr>
        <w:contextualSpacing/>
        <w:rPr>
          <w:rFonts w:ascii="Times New Roman" w:hAnsi="Times New Roman" w:cs="Times New Roman"/>
          <w:b/>
        </w:rPr>
      </w:pPr>
      <w:r>
        <w:rPr>
          <w:rFonts w:ascii="Times New Roman" w:hAnsi="Times New Roman" w:cs="Times New Roman"/>
          <w:b/>
        </w:rPr>
        <w:t>KAYNAK</w:t>
      </w:r>
    </w:p>
    <w:p w:rsidR="004250E5" w:rsidRPr="004250E5" w:rsidRDefault="004250E5" w:rsidP="006A1AF2">
      <w:pPr>
        <w:contextualSpacing/>
        <w:rPr>
          <w:rFonts w:ascii="Times New Roman" w:hAnsi="Times New Roman" w:cs="Times New Roman"/>
        </w:rPr>
      </w:pPr>
      <w:r w:rsidRPr="004250E5">
        <w:rPr>
          <w:rFonts w:ascii="Times New Roman" w:hAnsi="Times New Roman" w:cs="Times New Roman"/>
        </w:rPr>
        <w:t>1789 yılında gerçekleşen Fransız İhtilali’nin  önemi; ortaya çıkardığı fikirlerden kaynaklanmaktadır. İnsan hakları, eşitlik, din ve vicdan özgürlüğü gibi ortaya çıkan kavramlar kısa süre içinde yayılmış ve demokrasi anlayışı tüm dünyada etkili olmaya başlamıştır. Bunun yanında ortaya çıkan milliyetçilik akımı ile birlikte de çok uluslu imparatorlukların bünyesinde yaşayan halklar bağımsızlık mücadelesine başlamışlardır</w:t>
      </w:r>
    </w:p>
    <w:p w:rsidR="00DE2D0F" w:rsidRDefault="004250E5" w:rsidP="006A1AF2">
      <w:pPr>
        <w:contextualSpacing/>
        <w:rPr>
          <w:rFonts w:ascii="Times New Roman" w:hAnsi="Times New Roman" w:cs="Times New Roman"/>
          <w:b/>
        </w:rPr>
      </w:pPr>
      <w:r w:rsidRPr="004250E5">
        <w:rPr>
          <w:rFonts w:ascii="Times New Roman" w:hAnsi="Times New Roman" w:cs="Times New Roman"/>
          <w:b/>
        </w:rPr>
        <w:t>Yukarıda kısaca bahsedilen 1789 Fransız İhtilali’nin Osmanlı Devleti’ne olumlu ya da  olumsuz etkilerinden 3 tanesini yazınız.</w:t>
      </w:r>
      <w:r w:rsidR="000A52A2">
        <w:rPr>
          <w:rFonts w:ascii="Times New Roman" w:hAnsi="Times New Roman" w:cs="Times New Roman"/>
          <w:b/>
        </w:rPr>
        <w:t xml:space="preserve"> (3x5=15 puan)</w:t>
      </w:r>
    </w:p>
    <w:p w:rsidR="004250E5" w:rsidRDefault="004250E5" w:rsidP="006A1AF2">
      <w:pPr>
        <w:contextualSpacing/>
        <w:rPr>
          <w:rFonts w:ascii="Times New Roman" w:hAnsi="Times New Roman" w:cs="Times New Roman"/>
          <w:b/>
        </w:rPr>
      </w:pPr>
    </w:p>
    <w:p w:rsidR="004250E5" w:rsidRPr="005747EE" w:rsidRDefault="004250E5" w:rsidP="006A1AF2">
      <w:pPr>
        <w:contextualSpacing/>
        <w:rPr>
          <w:rFonts w:ascii="Times New Roman" w:hAnsi="Times New Roman" w:cs="Times New Roman"/>
          <w:b/>
          <w:color w:val="FF0000"/>
          <w:sz w:val="20"/>
          <w:szCs w:val="20"/>
        </w:rPr>
      </w:pPr>
      <w:r w:rsidRPr="005747EE">
        <w:rPr>
          <w:rFonts w:ascii="Times New Roman" w:hAnsi="Times New Roman" w:cs="Times New Roman"/>
          <w:b/>
          <w:i/>
          <w:iCs/>
          <w:color w:val="FF0000"/>
          <w:sz w:val="20"/>
          <w:szCs w:val="20"/>
        </w:rPr>
        <w:t>1.  milliyetçilik akımının etkisi ile Balkanlarda ayaklanmalar başlamıştır.</w:t>
      </w:r>
    </w:p>
    <w:p w:rsidR="004250E5" w:rsidRPr="005747EE" w:rsidRDefault="004250E5" w:rsidP="006A1AF2">
      <w:pPr>
        <w:contextualSpacing/>
        <w:rPr>
          <w:rFonts w:ascii="Times New Roman" w:hAnsi="Times New Roman" w:cs="Times New Roman"/>
          <w:b/>
          <w:color w:val="FF0000"/>
          <w:sz w:val="20"/>
          <w:szCs w:val="20"/>
        </w:rPr>
      </w:pPr>
      <w:r w:rsidRPr="005747EE">
        <w:rPr>
          <w:rFonts w:ascii="Times New Roman" w:hAnsi="Times New Roman" w:cs="Times New Roman"/>
          <w:b/>
          <w:i/>
          <w:iCs/>
          <w:color w:val="FF0000"/>
          <w:sz w:val="20"/>
          <w:szCs w:val="20"/>
        </w:rPr>
        <w:t xml:space="preserve">2. İmparatorluk olan Osmanlı milliyetçilik akımından olumsuz yönde etkilenmiştir. </w:t>
      </w:r>
    </w:p>
    <w:p w:rsidR="004250E5" w:rsidRPr="005747EE" w:rsidRDefault="004250E5" w:rsidP="006A1AF2">
      <w:pPr>
        <w:contextualSpacing/>
        <w:rPr>
          <w:rFonts w:ascii="Times New Roman" w:hAnsi="Times New Roman" w:cs="Times New Roman"/>
          <w:b/>
          <w:color w:val="FF0000"/>
          <w:sz w:val="20"/>
          <w:szCs w:val="20"/>
        </w:rPr>
      </w:pPr>
      <w:r w:rsidRPr="005747EE">
        <w:rPr>
          <w:rFonts w:ascii="Times New Roman" w:hAnsi="Times New Roman" w:cs="Times New Roman"/>
          <w:b/>
          <w:i/>
          <w:iCs/>
          <w:color w:val="FF0000"/>
          <w:sz w:val="20"/>
          <w:szCs w:val="20"/>
        </w:rPr>
        <w:t>3.demokratikleşme  hareketleri Osmanlı için olumlu olmuştur.</w:t>
      </w:r>
    </w:p>
    <w:p w:rsidR="004250E5" w:rsidRPr="005747EE" w:rsidRDefault="004250E5" w:rsidP="006A1AF2">
      <w:pPr>
        <w:contextualSpacing/>
        <w:rPr>
          <w:rFonts w:ascii="Times New Roman" w:hAnsi="Times New Roman" w:cs="Times New Roman"/>
          <w:b/>
          <w:color w:val="FF0000"/>
          <w:sz w:val="20"/>
          <w:szCs w:val="20"/>
        </w:rPr>
      </w:pPr>
      <w:r w:rsidRPr="005747EE">
        <w:rPr>
          <w:rFonts w:ascii="Times New Roman" w:hAnsi="Times New Roman" w:cs="Times New Roman"/>
          <w:b/>
          <w:i/>
          <w:iCs/>
          <w:color w:val="FF0000"/>
          <w:sz w:val="20"/>
          <w:szCs w:val="20"/>
        </w:rPr>
        <w:t xml:space="preserve">4.Yargı güvencesi, eşitlik, vatandaşlık hakları gibi demokrasinin temel ilkeleri Osmanlı toplumunda yayılmaya başlamıştır. </w:t>
      </w:r>
    </w:p>
    <w:p w:rsidR="004250E5" w:rsidRDefault="004250E5" w:rsidP="006A1AF2">
      <w:pPr>
        <w:contextualSpacing/>
        <w:rPr>
          <w:rFonts w:ascii="Times New Roman" w:hAnsi="Times New Roman" w:cs="Times New Roman"/>
          <w:b/>
          <w:i/>
          <w:iCs/>
          <w:color w:val="FF0000"/>
          <w:sz w:val="20"/>
          <w:szCs w:val="20"/>
        </w:rPr>
      </w:pPr>
      <w:r w:rsidRPr="005747EE">
        <w:rPr>
          <w:rFonts w:ascii="Times New Roman" w:hAnsi="Times New Roman" w:cs="Times New Roman"/>
          <w:b/>
          <w:i/>
          <w:iCs/>
          <w:color w:val="FF0000"/>
          <w:sz w:val="20"/>
          <w:szCs w:val="20"/>
        </w:rPr>
        <w:t xml:space="preserve">5.Tanzimat ve Islahat fermanlarının ilanında ve Meşrutiyetin kabulünde etkili olmuştur.  </w:t>
      </w:r>
    </w:p>
    <w:p w:rsidR="004250E5" w:rsidRDefault="004250E5" w:rsidP="006A1AF2">
      <w:pPr>
        <w:contextualSpacing/>
        <w:rPr>
          <w:rFonts w:ascii="Times New Roman" w:hAnsi="Times New Roman" w:cs="Times New Roman"/>
          <w:b/>
          <w:i/>
          <w:iCs/>
          <w:color w:val="FF0000"/>
          <w:sz w:val="20"/>
          <w:szCs w:val="20"/>
        </w:rPr>
      </w:pPr>
    </w:p>
    <w:p w:rsidR="004250E5" w:rsidRPr="004250E5" w:rsidRDefault="004250E5" w:rsidP="006A1AF2">
      <w:pPr>
        <w:contextualSpacing/>
        <w:rPr>
          <w:rFonts w:ascii="Times New Roman" w:hAnsi="Times New Roman" w:cs="Times New Roman"/>
          <w:b/>
          <w:color w:val="000000" w:themeColor="text1"/>
          <w:sz w:val="20"/>
          <w:szCs w:val="20"/>
        </w:rPr>
      </w:pPr>
      <w:r w:rsidRPr="004250E5">
        <w:rPr>
          <w:rFonts w:ascii="Times New Roman" w:hAnsi="Times New Roman" w:cs="Times New Roman"/>
          <w:b/>
          <w:iCs/>
          <w:color w:val="000000" w:themeColor="text1"/>
          <w:sz w:val="20"/>
          <w:szCs w:val="20"/>
        </w:rPr>
        <w:t>5. ÖÇ:</w:t>
      </w:r>
      <w:r w:rsidRPr="004250E5">
        <w:rPr>
          <w:b/>
        </w:rPr>
        <w:t xml:space="preserve"> </w:t>
      </w:r>
      <w:r w:rsidRPr="004250E5">
        <w:rPr>
          <w:rFonts w:ascii="Times New Roman" w:hAnsi="Times New Roman" w:cs="Times New Roman"/>
          <w:b/>
          <w:iCs/>
          <w:color w:val="000000" w:themeColor="text1"/>
          <w:sz w:val="20"/>
          <w:szCs w:val="20"/>
        </w:rPr>
        <w:t>9.8.2. 1789-1908 yılları arasında meydana gelen siyasi, askeri ve idari gelişmelerin Osmanlı Devleti'nin yönetim ve toplum yapısına etkilerini özetleyebilme</w:t>
      </w:r>
    </w:p>
    <w:p w:rsidR="004250E5" w:rsidRDefault="004250E5" w:rsidP="006A1AF2">
      <w:pPr>
        <w:contextualSpacing/>
        <w:rPr>
          <w:rFonts w:ascii="Times New Roman" w:hAnsi="Times New Roman" w:cs="Times New Roman"/>
          <w:b/>
        </w:rPr>
      </w:pPr>
      <w:r>
        <w:rPr>
          <w:rFonts w:ascii="Times New Roman" w:hAnsi="Times New Roman" w:cs="Times New Roman"/>
          <w:b/>
        </w:rPr>
        <w:t>KAYNAK</w:t>
      </w:r>
    </w:p>
    <w:p w:rsidR="004250E5" w:rsidRDefault="004250E5" w:rsidP="006A1AF2">
      <w:pPr>
        <w:contextualSpacing/>
        <w:rPr>
          <w:rFonts w:ascii="Times New Roman" w:hAnsi="Times New Roman" w:cs="Times New Roman"/>
        </w:rPr>
      </w:pPr>
      <w:r w:rsidRPr="004250E5">
        <w:rPr>
          <w:rFonts w:ascii="Times New Roman" w:hAnsi="Times New Roman" w:cs="Times New Roman"/>
        </w:rPr>
        <w:t>Tanzimat Fermanı, Türk tarihinde Batılılaşmanın ilk somut adımıdır. 3 Kasım 1839'da Sultan Abdülmecid döneminde Hariciye Nazırı Koca Mustafa Reşid Paşa tarafından okunmuştur. Gülhane Parkı'nda okunması nedeniyle Gülhane Hatt-ı Şerifi (Padişah Yazısı), Gülhane Hatt-ı Hümâyûnu veya Tanzimât-ı Hayriye (Hayırlı Düzenlemeler) olarak da anılır. Bu fermanla devlet kendisini yenilemesi gerektiğini söylemiştir.</w:t>
      </w:r>
      <w:r>
        <w:rPr>
          <w:rFonts w:ascii="Times New Roman" w:hAnsi="Times New Roman" w:cs="Times New Roman"/>
        </w:rPr>
        <w:t xml:space="preserve">Ferman ile </w:t>
      </w:r>
      <w:r w:rsidRPr="004250E5">
        <w:rPr>
          <w:rFonts w:ascii="Times New Roman" w:hAnsi="Times New Roman" w:cs="Times New Roman"/>
        </w:rPr>
        <w:t>Tüm vatandaşların can, mal</w:t>
      </w:r>
      <w:r>
        <w:rPr>
          <w:rFonts w:ascii="Times New Roman" w:hAnsi="Times New Roman" w:cs="Times New Roman"/>
        </w:rPr>
        <w:t xml:space="preserve"> ve namus güvenliği sağlanacak.</w:t>
      </w:r>
      <w:r w:rsidRPr="004250E5">
        <w:rPr>
          <w:rFonts w:ascii="Times New Roman" w:hAnsi="Times New Roman" w:cs="Times New Roman"/>
        </w:rPr>
        <w:t>Yargılamada açıklık sağlanacak. Hiç kimse yargı</w:t>
      </w:r>
      <w:r>
        <w:rPr>
          <w:rFonts w:ascii="Times New Roman" w:hAnsi="Times New Roman" w:cs="Times New Roman"/>
        </w:rPr>
        <w:t>lanmadan idam edilemeyecek.Vergide adalet olacak.</w:t>
      </w:r>
      <w:r w:rsidRPr="004250E5">
        <w:rPr>
          <w:rFonts w:ascii="Times New Roman" w:hAnsi="Times New Roman" w:cs="Times New Roman"/>
        </w:rPr>
        <w:t>Erkeklerin 4-5 yıl askerlik yapması zorunl</w:t>
      </w:r>
      <w:r>
        <w:rPr>
          <w:rFonts w:ascii="Times New Roman" w:hAnsi="Times New Roman" w:cs="Times New Roman"/>
        </w:rPr>
        <w:t xml:space="preserve">u olacak.Rüşvet ortadan kaldırılacak. </w:t>
      </w:r>
      <w:r w:rsidRPr="004250E5">
        <w:rPr>
          <w:rFonts w:ascii="Times New Roman" w:hAnsi="Times New Roman" w:cs="Times New Roman"/>
        </w:rPr>
        <w:t>Herkesin mal ve mülke sahip olması, b</w:t>
      </w:r>
      <w:r w:rsidR="00361E6B">
        <w:rPr>
          <w:rFonts w:ascii="Times New Roman" w:hAnsi="Times New Roman" w:cs="Times New Roman"/>
        </w:rPr>
        <w:t>unu miras olarak bırakabilmesi sağlanmıştır.</w:t>
      </w:r>
    </w:p>
    <w:p w:rsidR="00361E6B" w:rsidRDefault="00361E6B" w:rsidP="006A1AF2">
      <w:pPr>
        <w:contextualSpacing/>
        <w:rPr>
          <w:rFonts w:ascii="Times New Roman" w:hAnsi="Times New Roman" w:cs="Times New Roman"/>
          <w:b/>
          <w:color w:val="000000" w:themeColor="text1"/>
        </w:rPr>
      </w:pPr>
      <w:r w:rsidRPr="00361E6B">
        <w:rPr>
          <w:rFonts w:ascii="Times New Roman" w:hAnsi="Times New Roman" w:cs="Times New Roman"/>
          <w:b/>
          <w:color w:val="000000" w:themeColor="text1"/>
        </w:rPr>
        <w:t>Yukarıda bahsedilen Tanzimat Fermanı’nı 3 madde yazarak Osmanlı Devleti açısından değerlendiriniz.</w:t>
      </w:r>
      <w:r w:rsidR="00F360A4">
        <w:rPr>
          <w:rFonts w:ascii="Times New Roman" w:hAnsi="Times New Roman" w:cs="Times New Roman"/>
          <w:b/>
          <w:color w:val="000000" w:themeColor="text1"/>
        </w:rPr>
        <w:t xml:space="preserve"> </w:t>
      </w:r>
      <w:r w:rsidR="00F360A4">
        <w:rPr>
          <w:rFonts w:ascii="Times New Roman" w:hAnsi="Times New Roman" w:cs="Times New Roman"/>
          <w:b/>
        </w:rPr>
        <w:t>(3x5=15 puan)</w:t>
      </w:r>
    </w:p>
    <w:p w:rsidR="00361E6B" w:rsidRDefault="00361E6B" w:rsidP="006A1AF2">
      <w:pPr>
        <w:contextualSpacing/>
        <w:rPr>
          <w:rFonts w:ascii="Times New Roman" w:hAnsi="Times New Roman" w:cs="Times New Roman"/>
          <w:b/>
          <w:color w:val="000000" w:themeColor="text1"/>
        </w:rPr>
      </w:pPr>
    </w:p>
    <w:p w:rsidR="00361E6B" w:rsidRPr="001720ED" w:rsidRDefault="00361E6B" w:rsidP="006A1AF2">
      <w:pPr>
        <w:contextualSpacing/>
        <w:rPr>
          <w:rFonts w:ascii="Times New Roman" w:hAnsi="Times New Roman" w:cs="Times New Roman"/>
          <w:b/>
          <w:color w:val="FF0000"/>
          <w:sz w:val="20"/>
          <w:szCs w:val="20"/>
        </w:rPr>
      </w:pPr>
      <w:r w:rsidRPr="001720ED">
        <w:rPr>
          <w:rFonts w:ascii="Times New Roman" w:hAnsi="Times New Roman" w:cs="Times New Roman"/>
          <w:b/>
          <w:color w:val="FF0000"/>
          <w:sz w:val="20"/>
          <w:szCs w:val="20"/>
        </w:rPr>
        <w:t xml:space="preserve">1.Sultan Abdülmecid, kanun gücünün padişah gücünün üzerinde olduğunu kabul ve ilan etti. </w:t>
      </w:r>
    </w:p>
    <w:p w:rsidR="00361E6B" w:rsidRPr="001720ED" w:rsidRDefault="00361E6B" w:rsidP="006A1AF2">
      <w:pPr>
        <w:contextualSpacing/>
        <w:rPr>
          <w:rFonts w:ascii="Times New Roman" w:hAnsi="Times New Roman" w:cs="Times New Roman"/>
          <w:b/>
          <w:color w:val="FF0000"/>
          <w:sz w:val="20"/>
          <w:szCs w:val="20"/>
        </w:rPr>
      </w:pPr>
      <w:r w:rsidRPr="001720ED">
        <w:rPr>
          <w:rFonts w:ascii="Times New Roman" w:hAnsi="Times New Roman" w:cs="Times New Roman"/>
          <w:b/>
          <w:color w:val="FF0000"/>
          <w:sz w:val="20"/>
          <w:szCs w:val="20"/>
        </w:rPr>
        <w:t>2.Osmanlı Devleti’nde anayasal düzene ve meşrutiyet yönetimine geçişin yolunu açtı.</w:t>
      </w:r>
    </w:p>
    <w:p w:rsidR="00361E6B" w:rsidRPr="001720ED" w:rsidRDefault="00361E6B" w:rsidP="006A1AF2">
      <w:pPr>
        <w:contextualSpacing/>
        <w:rPr>
          <w:rFonts w:ascii="Times New Roman" w:hAnsi="Times New Roman" w:cs="Times New Roman"/>
          <w:b/>
          <w:color w:val="FF0000"/>
          <w:sz w:val="20"/>
          <w:szCs w:val="20"/>
        </w:rPr>
      </w:pPr>
      <w:r>
        <w:rPr>
          <w:rFonts w:ascii="Times New Roman" w:hAnsi="Times New Roman" w:cs="Times New Roman"/>
          <w:b/>
          <w:color w:val="FF0000"/>
          <w:sz w:val="20"/>
          <w:szCs w:val="20"/>
        </w:rPr>
        <w:t>3.vatandaşlık hakları güvence altına alındı</w:t>
      </w:r>
    </w:p>
    <w:p w:rsidR="00361E6B" w:rsidRPr="001720ED" w:rsidRDefault="00361E6B" w:rsidP="006A1AF2">
      <w:pPr>
        <w:contextualSpacing/>
        <w:rPr>
          <w:rFonts w:ascii="Times New Roman" w:hAnsi="Times New Roman" w:cs="Times New Roman"/>
          <w:b/>
          <w:color w:val="FF0000"/>
          <w:sz w:val="20"/>
          <w:szCs w:val="20"/>
        </w:rPr>
      </w:pPr>
      <w:r w:rsidRPr="001720ED">
        <w:rPr>
          <w:rFonts w:ascii="Times New Roman" w:hAnsi="Times New Roman" w:cs="Times New Roman"/>
          <w:b/>
          <w:color w:val="FF0000"/>
          <w:sz w:val="20"/>
          <w:szCs w:val="20"/>
        </w:rPr>
        <w:t>4.insan hakları ve eşitlik ilkelerine dayalı yeni bir toplum düzeni kurmaya karar verildi.</w:t>
      </w:r>
    </w:p>
    <w:p w:rsidR="00361E6B" w:rsidRPr="001720ED" w:rsidRDefault="00361E6B" w:rsidP="006A1AF2">
      <w:pPr>
        <w:contextualSpacing/>
        <w:rPr>
          <w:rFonts w:ascii="Times New Roman" w:hAnsi="Times New Roman" w:cs="Times New Roman"/>
          <w:b/>
          <w:color w:val="FF0000"/>
          <w:sz w:val="20"/>
          <w:szCs w:val="20"/>
        </w:rPr>
      </w:pPr>
      <w:r w:rsidRPr="001720ED">
        <w:rPr>
          <w:rFonts w:ascii="Times New Roman" w:hAnsi="Times New Roman" w:cs="Times New Roman"/>
          <w:b/>
          <w:color w:val="FF0000"/>
          <w:sz w:val="20"/>
          <w:szCs w:val="20"/>
        </w:rPr>
        <w:t>5. Osmanlı Devleti liberal Avrupa devletleri arasına girdi</w:t>
      </w:r>
    </w:p>
    <w:p w:rsidR="00361E6B" w:rsidRDefault="00361E6B" w:rsidP="006A1AF2">
      <w:pPr>
        <w:contextualSpacing/>
        <w:rPr>
          <w:rFonts w:ascii="Times New Roman" w:hAnsi="Times New Roman" w:cs="Times New Roman"/>
          <w:b/>
          <w:color w:val="000000" w:themeColor="text1"/>
        </w:rPr>
      </w:pPr>
    </w:p>
    <w:p w:rsidR="00361E6B" w:rsidRDefault="00361E6B" w:rsidP="006A1AF2">
      <w:pPr>
        <w:contextualSpacing/>
        <w:rPr>
          <w:rFonts w:ascii="Times New Roman" w:hAnsi="Times New Roman" w:cs="Times New Roman"/>
          <w:b/>
          <w:color w:val="000000" w:themeColor="text1"/>
        </w:rPr>
      </w:pPr>
      <w:r>
        <w:rPr>
          <w:rFonts w:ascii="Times New Roman" w:hAnsi="Times New Roman" w:cs="Times New Roman"/>
          <w:b/>
          <w:color w:val="000000" w:themeColor="text1"/>
        </w:rPr>
        <w:t xml:space="preserve">6. </w:t>
      </w:r>
      <w:r w:rsidRPr="00361E6B">
        <w:rPr>
          <w:rFonts w:ascii="Times New Roman" w:hAnsi="Times New Roman" w:cs="Times New Roman"/>
          <w:b/>
          <w:color w:val="000000" w:themeColor="text1"/>
        </w:rPr>
        <w:t>TAR.9.7.4, Sanayi Devrimi'nin meydana getirdiği siyasi, sosyal ve ekonomik değişimi neden ve sonuçlarıyla birlikte yorumlayabilme</w:t>
      </w:r>
    </w:p>
    <w:p w:rsidR="00361E6B" w:rsidRDefault="00361E6B" w:rsidP="006A1AF2">
      <w:pPr>
        <w:contextualSpacing/>
        <w:rPr>
          <w:rFonts w:ascii="Times New Roman" w:hAnsi="Times New Roman" w:cs="Times New Roman"/>
          <w:b/>
          <w:color w:val="000000" w:themeColor="text1"/>
        </w:rPr>
      </w:pPr>
    </w:p>
    <w:p w:rsidR="00361E6B" w:rsidRDefault="00361E6B" w:rsidP="006A1AF2">
      <w:pPr>
        <w:contextualSpacing/>
        <w:rPr>
          <w:rFonts w:ascii="Times New Roman" w:hAnsi="Times New Roman" w:cs="Times New Roman"/>
          <w:b/>
          <w:color w:val="000000" w:themeColor="text1"/>
        </w:rPr>
      </w:pPr>
      <w:r>
        <w:rPr>
          <w:rFonts w:ascii="Times New Roman" w:hAnsi="Times New Roman" w:cs="Times New Roman"/>
          <w:b/>
          <w:color w:val="000000" w:themeColor="text1"/>
        </w:rPr>
        <w:t xml:space="preserve">KAYNAK </w:t>
      </w:r>
    </w:p>
    <w:p w:rsidR="00361E6B" w:rsidRDefault="00361E6B" w:rsidP="006A1AF2">
      <w:pPr>
        <w:contextualSpacing/>
        <w:rPr>
          <w:rFonts w:ascii="Times New Roman" w:hAnsi="Times New Roman" w:cs="Times New Roman"/>
          <w:color w:val="000000" w:themeColor="text1"/>
        </w:rPr>
      </w:pPr>
      <w:r w:rsidRPr="00361E6B">
        <w:rPr>
          <w:rFonts w:ascii="Times New Roman" w:hAnsi="Times New Roman" w:cs="Times New Roman"/>
          <w:color w:val="000000" w:themeColor="text1"/>
        </w:rPr>
        <w:t>Sanayi Devrimi, üretim yapısında ve ülke ekonomisinde büyük ve köklü bir değişim yaratmıştır. İlk olarak İngiltere’de başlayan devrim daha sonra Kuzey Avrupa ve Kuzey Amerika’ya yayılmıştır. İlk olarak demir – çelik sektöründe ve tekstil sektöründe başlayan devrim sırayla tüm sektörlere yayılmıştır.</w:t>
      </w:r>
      <w:r w:rsidRPr="00361E6B">
        <w:t xml:space="preserve"> </w:t>
      </w:r>
      <w:r w:rsidRPr="00361E6B">
        <w:rPr>
          <w:rFonts w:ascii="Times New Roman" w:hAnsi="Times New Roman" w:cs="Times New Roman"/>
          <w:color w:val="000000" w:themeColor="text1"/>
        </w:rPr>
        <w:t>Sanayi Devrimi’nin yaşanmasına, Avrupa nüfusunun hızlı artışı, sömürgecilik, teknolojik ilerlemeler ile üretilen buharlı makineler, girişimciliğin ve ticaret hukukunun gelişmesi, sanayi yatırımlarının artması, Kapitalizmin gelişmesi, ekonomik ve ticari haklar ve özel mülkiyetlerin güvence altına alınması neden olmuştur.</w:t>
      </w:r>
      <w:r w:rsidRPr="00361E6B">
        <w:t xml:space="preserve"> </w:t>
      </w:r>
      <w:r w:rsidRPr="00361E6B">
        <w:rPr>
          <w:rFonts w:ascii="Times New Roman" w:hAnsi="Times New Roman" w:cs="Times New Roman"/>
          <w:color w:val="000000" w:themeColor="text1"/>
        </w:rPr>
        <w:t>Sanayi Devrimi, sadece ticari ve ekonomik yapıyı değil, insan hayatının her alanını derinden etkileyen ve tamamen değişim yaratan sonuçlar doğurmuştur.</w:t>
      </w:r>
    </w:p>
    <w:p w:rsidR="00361E6B" w:rsidRDefault="00361E6B" w:rsidP="006A1AF2">
      <w:pPr>
        <w:contextualSpacing/>
        <w:rPr>
          <w:rFonts w:ascii="Times New Roman" w:hAnsi="Times New Roman" w:cs="Times New Roman"/>
          <w:b/>
          <w:color w:val="000000" w:themeColor="text1"/>
        </w:rPr>
      </w:pPr>
      <w:r w:rsidRPr="00361E6B">
        <w:rPr>
          <w:rFonts w:ascii="Times New Roman" w:hAnsi="Times New Roman" w:cs="Times New Roman"/>
          <w:b/>
          <w:color w:val="000000" w:themeColor="text1"/>
        </w:rPr>
        <w:t>Yukarıda bahsedilen durumlardan yola çıkarak Sanayi Devrimi’nin sonuçlarından 3 tanesini yazınız.</w:t>
      </w:r>
      <w:r w:rsidR="00F360A4" w:rsidRPr="00F360A4">
        <w:rPr>
          <w:rFonts w:ascii="Times New Roman" w:hAnsi="Times New Roman" w:cs="Times New Roman"/>
          <w:b/>
        </w:rPr>
        <w:t xml:space="preserve"> </w:t>
      </w:r>
      <w:r w:rsidR="00F360A4">
        <w:rPr>
          <w:rFonts w:ascii="Times New Roman" w:hAnsi="Times New Roman" w:cs="Times New Roman"/>
          <w:b/>
        </w:rPr>
        <w:t>(3x5=15 puan)</w:t>
      </w:r>
    </w:p>
    <w:p w:rsidR="00361E6B" w:rsidRDefault="00361E6B" w:rsidP="006A1AF2">
      <w:pPr>
        <w:contextualSpacing/>
        <w:rPr>
          <w:rFonts w:ascii="Times New Roman" w:hAnsi="Times New Roman" w:cs="Times New Roman"/>
          <w:b/>
          <w:color w:val="000000" w:themeColor="text1"/>
        </w:rPr>
      </w:pPr>
    </w:p>
    <w:p w:rsidR="00361E6B" w:rsidRPr="00361E6B" w:rsidRDefault="00361E6B" w:rsidP="006A1AF2">
      <w:pPr>
        <w:contextualSpacing/>
        <w:rPr>
          <w:rFonts w:ascii="Times New Roman" w:hAnsi="Times New Roman" w:cs="Times New Roman"/>
          <w:b/>
          <w:color w:val="FF0000"/>
        </w:rPr>
      </w:pPr>
      <w:r w:rsidRPr="00361E6B">
        <w:rPr>
          <w:rFonts w:ascii="Times New Roman" w:hAnsi="Times New Roman" w:cs="Times New Roman"/>
          <w:b/>
          <w:color w:val="FF0000"/>
        </w:rPr>
        <w:t>Şehirlerde Nüfus Artışı</w:t>
      </w:r>
    </w:p>
    <w:p w:rsidR="00361E6B" w:rsidRPr="00361E6B" w:rsidRDefault="00361E6B" w:rsidP="006A1AF2">
      <w:pPr>
        <w:contextualSpacing/>
        <w:rPr>
          <w:rFonts w:ascii="Times New Roman" w:hAnsi="Times New Roman" w:cs="Times New Roman"/>
          <w:b/>
          <w:color w:val="FF0000"/>
        </w:rPr>
      </w:pPr>
      <w:r w:rsidRPr="00361E6B">
        <w:rPr>
          <w:rFonts w:ascii="Times New Roman" w:hAnsi="Times New Roman" w:cs="Times New Roman"/>
          <w:b/>
          <w:color w:val="FF0000"/>
        </w:rPr>
        <w:t>İşçi Sınıfının Ortaya Çıkışı ve Sosyalizmin Doğuşu</w:t>
      </w:r>
    </w:p>
    <w:p w:rsidR="00361E6B" w:rsidRPr="00361E6B" w:rsidRDefault="00361E6B" w:rsidP="006A1AF2">
      <w:pPr>
        <w:contextualSpacing/>
        <w:rPr>
          <w:rFonts w:ascii="Times New Roman" w:hAnsi="Times New Roman" w:cs="Times New Roman"/>
          <w:b/>
          <w:color w:val="FF0000"/>
        </w:rPr>
      </w:pPr>
      <w:r w:rsidRPr="00361E6B">
        <w:rPr>
          <w:rFonts w:ascii="Times New Roman" w:hAnsi="Times New Roman" w:cs="Times New Roman"/>
          <w:b/>
          <w:color w:val="FF0000"/>
        </w:rPr>
        <w:t>Sömürgeciliğin Yayılması</w:t>
      </w:r>
    </w:p>
    <w:p w:rsidR="00361E6B" w:rsidRPr="00361E6B" w:rsidRDefault="00361E6B" w:rsidP="006A1AF2">
      <w:pPr>
        <w:contextualSpacing/>
        <w:rPr>
          <w:rFonts w:ascii="Times New Roman" w:hAnsi="Times New Roman" w:cs="Times New Roman"/>
          <w:b/>
          <w:color w:val="FF0000"/>
        </w:rPr>
      </w:pPr>
      <w:r w:rsidRPr="00361E6B">
        <w:rPr>
          <w:rFonts w:ascii="Times New Roman" w:hAnsi="Times New Roman" w:cs="Times New Roman"/>
          <w:b/>
          <w:color w:val="FF0000"/>
        </w:rPr>
        <w:t>Çevre Sorunları</w:t>
      </w:r>
    </w:p>
    <w:p w:rsidR="00361E6B" w:rsidRPr="00361E6B" w:rsidRDefault="00361E6B" w:rsidP="006A1AF2">
      <w:pPr>
        <w:contextualSpacing/>
        <w:rPr>
          <w:rFonts w:ascii="Times New Roman" w:hAnsi="Times New Roman" w:cs="Times New Roman"/>
          <w:b/>
          <w:color w:val="FF0000"/>
        </w:rPr>
      </w:pPr>
      <w:r w:rsidRPr="00361E6B">
        <w:rPr>
          <w:rFonts w:ascii="Times New Roman" w:hAnsi="Times New Roman" w:cs="Times New Roman"/>
          <w:b/>
          <w:color w:val="FF0000"/>
        </w:rPr>
        <w:t>Bilimsel ve Teknik Gelişmelerin Hızlanması</w:t>
      </w:r>
    </w:p>
    <w:p w:rsidR="00361E6B" w:rsidRPr="00361E6B" w:rsidRDefault="00361E6B" w:rsidP="006A1AF2">
      <w:pPr>
        <w:contextualSpacing/>
        <w:rPr>
          <w:rFonts w:ascii="Times New Roman" w:hAnsi="Times New Roman" w:cs="Times New Roman"/>
          <w:b/>
          <w:color w:val="FF0000"/>
        </w:rPr>
      </w:pPr>
      <w:r w:rsidRPr="00361E6B">
        <w:rPr>
          <w:rFonts w:ascii="Times New Roman" w:hAnsi="Times New Roman" w:cs="Times New Roman"/>
          <w:b/>
          <w:color w:val="FF0000"/>
        </w:rPr>
        <w:t>Genel Refahın Artması</w:t>
      </w:r>
    </w:p>
    <w:p w:rsidR="00361E6B" w:rsidRDefault="00361E6B" w:rsidP="006A1AF2">
      <w:pPr>
        <w:contextualSpacing/>
        <w:rPr>
          <w:rFonts w:ascii="Times New Roman" w:hAnsi="Times New Roman" w:cs="Times New Roman"/>
          <w:b/>
          <w:color w:val="FF0000"/>
        </w:rPr>
      </w:pPr>
      <w:r w:rsidRPr="00361E6B">
        <w:rPr>
          <w:rFonts w:ascii="Times New Roman" w:hAnsi="Times New Roman" w:cs="Times New Roman"/>
          <w:b/>
          <w:color w:val="FF0000"/>
        </w:rPr>
        <w:t>İnsan Ömrünün Uzaması</w:t>
      </w:r>
    </w:p>
    <w:p w:rsidR="006A1AF2" w:rsidRDefault="006A1AF2" w:rsidP="006A1AF2">
      <w:pPr>
        <w:contextualSpacing/>
        <w:rPr>
          <w:rFonts w:ascii="Times New Roman" w:hAnsi="Times New Roman" w:cs="Times New Roman"/>
          <w:b/>
          <w:color w:val="FF0000"/>
        </w:rPr>
      </w:pPr>
    </w:p>
    <w:p w:rsidR="006A1AF2" w:rsidRDefault="006A1AF2" w:rsidP="006A1AF2">
      <w:pPr>
        <w:contextualSpacing/>
        <w:rPr>
          <w:rFonts w:ascii="Times New Roman" w:hAnsi="Times New Roman" w:cs="Times New Roman"/>
          <w:b/>
          <w:color w:val="FF0000"/>
        </w:rPr>
      </w:pPr>
    </w:p>
    <w:p w:rsidR="006A1AF2" w:rsidRDefault="006A1AF2" w:rsidP="006A1AF2">
      <w:pPr>
        <w:contextualSpacing/>
        <w:rPr>
          <w:rFonts w:ascii="Times New Roman" w:hAnsi="Times New Roman" w:cs="Times New Roman"/>
          <w:b/>
          <w:color w:val="FF0000"/>
        </w:rPr>
      </w:pPr>
    </w:p>
    <w:p w:rsidR="006A1AF2" w:rsidRDefault="006A1AF2" w:rsidP="006A1AF2">
      <w:pPr>
        <w:contextualSpacing/>
        <w:rPr>
          <w:rFonts w:ascii="Times New Roman" w:hAnsi="Times New Roman" w:cs="Times New Roman"/>
          <w:b/>
          <w:color w:val="FF0000"/>
        </w:rPr>
      </w:pPr>
    </w:p>
    <w:p w:rsidR="006A1AF2" w:rsidRDefault="006A1AF2" w:rsidP="006A1AF2">
      <w:pPr>
        <w:contextualSpacing/>
        <w:rPr>
          <w:rFonts w:ascii="Times New Roman" w:hAnsi="Times New Roman" w:cs="Times New Roman"/>
          <w:b/>
          <w:color w:val="FF0000"/>
        </w:rPr>
      </w:pPr>
    </w:p>
    <w:p w:rsidR="006A1AF2" w:rsidRDefault="006A1AF2" w:rsidP="006A1AF2">
      <w:pPr>
        <w:contextualSpacing/>
        <w:rPr>
          <w:rFonts w:ascii="Times New Roman" w:hAnsi="Times New Roman" w:cs="Times New Roman"/>
          <w:b/>
          <w:color w:val="FF0000"/>
        </w:rPr>
      </w:pPr>
    </w:p>
    <w:p w:rsidR="00361E6B" w:rsidRDefault="00361E6B" w:rsidP="006A1AF2">
      <w:pPr>
        <w:contextualSpacing/>
        <w:rPr>
          <w:rFonts w:ascii="Times New Roman" w:hAnsi="Times New Roman" w:cs="Times New Roman"/>
          <w:b/>
          <w:color w:val="FF0000"/>
        </w:rPr>
      </w:pPr>
    </w:p>
    <w:p w:rsidR="004250E5" w:rsidRDefault="00361E6B" w:rsidP="006A1AF2">
      <w:pPr>
        <w:contextualSpacing/>
        <w:rPr>
          <w:rFonts w:ascii="Times New Roman" w:hAnsi="Times New Roman" w:cs="Times New Roman"/>
          <w:b/>
          <w:color w:val="000000" w:themeColor="text1"/>
        </w:rPr>
      </w:pPr>
      <w:r>
        <w:rPr>
          <w:rFonts w:ascii="Times New Roman" w:hAnsi="Times New Roman" w:cs="Times New Roman"/>
          <w:b/>
          <w:color w:val="000000" w:themeColor="text1"/>
        </w:rPr>
        <w:lastRenderedPageBreak/>
        <w:t>7.</w:t>
      </w:r>
      <w:r w:rsidR="007F2C1A" w:rsidRPr="007F2C1A">
        <w:t xml:space="preserve"> </w:t>
      </w:r>
      <w:r w:rsidR="007F2C1A" w:rsidRPr="007F2C1A">
        <w:rPr>
          <w:rFonts w:ascii="Times New Roman" w:hAnsi="Times New Roman" w:cs="Times New Roman"/>
          <w:b/>
          <w:color w:val="000000" w:themeColor="text1"/>
        </w:rPr>
        <w:t>TAR.9.7.2. Lale Devrinde Osmanlı devlet ve toplum hayatında meydana gelen değişimi tarihsel bağlamı içerisinde yorumlayabilme</w:t>
      </w:r>
    </w:p>
    <w:p w:rsidR="006A1AF2" w:rsidRDefault="006A1AF2" w:rsidP="006A1AF2">
      <w:pPr>
        <w:contextualSpacing/>
        <w:rPr>
          <w:rFonts w:ascii="Times New Roman" w:hAnsi="Times New Roman" w:cs="Times New Roman"/>
          <w:b/>
          <w:color w:val="000000" w:themeColor="text1"/>
        </w:rPr>
      </w:pPr>
      <w:r>
        <w:rPr>
          <w:rFonts w:ascii="Times New Roman" w:hAnsi="Times New Roman" w:cs="Times New Roman"/>
          <w:b/>
          <w:color w:val="000000" w:themeColor="text1"/>
        </w:rPr>
        <w:t>KAYNAK</w:t>
      </w:r>
    </w:p>
    <w:p w:rsidR="006A1AF2" w:rsidRPr="000A52A2" w:rsidRDefault="006A1AF2" w:rsidP="006A1AF2">
      <w:pPr>
        <w:contextualSpacing/>
        <w:rPr>
          <w:rFonts w:ascii="Times New Roman" w:hAnsi="Times New Roman" w:cs="Times New Roman"/>
          <w:color w:val="000000" w:themeColor="text1"/>
        </w:rPr>
      </w:pPr>
      <w:r w:rsidRPr="000A52A2">
        <w:rPr>
          <w:rFonts w:ascii="Times New Roman" w:hAnsi="Times New Roman" w:cs="Times New Roman"/>
          <w:color w:val="000000" w:themeColor="text1"/>
        </w:rPr>
        <w:t>Osmanlı Devleti, Pasarofça Antlaşması’ndan sonraki dönemde elinde kalan toprakları koruma politikası</w:t>
      </w:r>
    </w:p>
    <w:p w:rsidR="006A1AF2" w:rsidRPr="000A52A2" w:rsidRDefault="006A1AF2" w:rsidP="006A1AF2">
      <w:pPr>
        <w:contextualSpacing/>
        <w:rPr>
          <w:rFonts w:ascii="Times New Roman" w:hAnsi="Times New Roman" w:cs="Times New Roman"/>
          <w:color w:val="000000" w:themeColor="text1"/>
        </w:rPr>
      </w:pPr>
      <w:r w:rsidRPr="000A52A2">
        <w:rPr>
          <w:rFonts w:ascii="Times New Roman" w:hAnsi="Times New Roman" w:cs="Times New Roman"/>
          <w:color w:val="000000" w:themeColor="text1"/>
        </w:rPr>
        <w:t>izledi. Bunun için de Avrupa devletleriyle iyi geçinmeye ve bu devletlerle olan ilişkilerini barış içinde</w:t>
      </w:r>
    </w:p>
    <w:p w:rsidR="006A1AF2" w:rsidRPr="000A52A2" w:rsidRDefault="006A1AF2" w:rsidP="006A1AF2">
      <w:pPr>
        <w:contextualSpacing/>
        <w:rPr>
          <w:rFonts w:ascii="Times New Roman" w:hAnsi="Times New Roman" w:cs="Times New Roman"/>
          <w:color w:val="000000" w:themeColor="text1"/>
        </w:rPr>
      </w:pPr>
      <w:r w:rsidRPr="000A52A2">
        <w:rPr>
          <w:rFonts w:ascii="Times New Roman" w:hAnsi="Times New Roman" w:cs="Times New Roman"/>
          <w:color w:val="000000" w:themeColor="text1"/>
        </w:rPr>
        <w:t>sürdürmeye özen gösterdi. Osmanlı yöneticileri bu dönemde kendilerini üstün görme anlayışından çıkıp</w:t>
      </w:r>
    </w:p>
    <w:p w:rsidR="006A1AF2" w:rsidRPr="000A52A2" w:rsidRDefault="006A1AF2" w:rsidP="006A1AF2">
      <w:pPr>
        <w:contextualSpacing/>
        <w:rPr>
          <w:rFonts w:ascii="Times New Roman" w:hAnsi="Times New Roman" w:cs="Times New Roman"/>
          <w:color w:val="000000" w:themeColor="text1"/>
        </w:rPr>
      </w:pPr>
      <w:r w:rsidRPr="000A52A2">
        <w:rPr>
          <w:rFonts w:ascii="Times New Roman" w:hAnsi="Times New Roman" w:cs="Times New Roman"/>
          <w:color w:val="000000" w:themeColor="text1"/>
        </w:rPr>
        <w:t>Batı’yı yakından tanıma çabası içinde oldular. Böylece Pasarofça Antlaşması’nın imzalandığı 1718’den</w:t>
      </w:r>
    </w:p>
    <w:p w:rsidR="006A1AF2" w:rsidRPr="000A52A2" w:rsidRDefault="006A1AF2" w:rsidP="006A1AF2">
      <w:pPr>
        <w:contextualSpacing/>
        <w:rPr>
          <w:rFonts w:ascii="Times New Roman" w:hAnsi="Times New Roman" w:cs="Times New Roman"/>
          <w:color w:val="000000" w:themeColor="text1"/>
        </w:rPr>
      </w:pPr>
      <w:r w:rsidRPr="000A52A2">
        <w:rPr>
          <w:rFonts w:ascii="Times New Roman" w:hAnsi="Times New Roman" w:cs="Times New Roman"/>
          <w:color w:val="000000" w:themeColor="text1"/>
        </w:rPr>
        <w:t>Patrona Halil İsyanı’nın çıktığı 1730’a kadar geçen ve ileride Lale Devri adıyla anılacak olan yeni bir</w:t>
      </w:r>
    </w:p>
    <w:p w:rsidR="000A52A2" w:rsidRPr="000A52A2" w:rsidRDefault="006A1AF2" w:rsidP="000A52A2">
      <w:pPr>
        <w:contextualSpacing/>
        <w:rPr>
          <w:rFonts w:ascii="Times New Roman" w:hAnsi="Times New Roman" w:cs="Times New Roman"/>
        </w:rPr>
      </w:pPr>
      <w:r w:rsidRPr="000A52A2">
        <w:rPr>
          <w:rFonts w:ascii="Times New Roman" w:hAnsi="Times New Roman" w:cs="Times New Roman"/>
          <w:color w:val="000000" w:themeColor="text1"/>
        </w:rPr>
        <w:t>ıslahat dönemi başlattılar. Bu dönemde birçok yenilik Osmanlı Devleti’nde gerçekleşti.</w:t>
      </w:r>
      <w:r w:rsidR="000A52A2" w:rsidRPr="000A52A2">
        <w:rPr>
          <w:rFonts w:ascii="Times New Roman" w:hAnsi="Times New Roman" w:cs="Times New Roman"/>
        </w:rPr>
        <w:t xml:space="preserve"> Bahçe mimarisinin gelişmesi, sandalye ve kolt</w:t>
      </w:r>
      <w:r w:rsidR="000A52A2">
        <w:rPr>
          <w:rFonts w:ascii="Times New Roman" w:hAnsi="Times New Roman" w:cs="Times New Roman"/>
        </w:rPr>
        <w:t>ukların kullanılmaya başlanması,</w:t>
      </w:r>
      <w:r w:rsidR="000A52A2" w:rsidRPr="000A52A2">
        <w:rPr>
          <w:rFonts w:ascii="Times New Roman" w:hAnsi="Times New Roman" w:cs="Times New Roman"/>
        </w:rPr>
        <w:t>Yirmisekiz Mehmed Çelebi’nin Paris’e gönderilmesi, Batı’</w:t>
      </w:r>
      <w:r w:rsidR="000A52A2">
        <w:rPr>
          <w:rFonts w:ascii="Times New Roman" w:hAnsi="Times New Roman" w:cs="Times New Roman"/>
        </w:rPr>
        <w:t>dan yeni fikirlerin getirilmesi,</w:t>
      </w:r>
      <w:r w:rsidR="000A52A2" w:rsidRPr="000A52A2">
        <w:rPr>
          <w:rFonts w:ascii="Times New Roman" w:hAnsi="Times New Roman" w:cs="Times New Roman"/>
        </w:rPr>
        <w:t xml:space="preserve"> </w:t>
      </w:r>
      <w:r w:rsidR="000A52A2">
        <w:rPr>
          <w:rFonts w:ascii="Times New Roman" w:hAnsi="Times New Roman" w:cs="Times New Roman"/>
        </w:rPr>
        <w:t>ç</w:t>
      </w:r>
      <w:r w:rsidR="000A52A2" w:rsidRPr="000A52A2">
        <w:rPr>
          <w:rFonts w:ascii="Times New Roman" w:hAnsi="Times New Roman" w:cs="Times New Roman"/>
        </w:rPr>
        <w:t>eşme,</w:t>
      </w:r>
      <w:r w:rsidR="000A52A2">
        <w:rPr>
          <w:rFonts w:ascii="Times New Roman" w:hAnsi="Times New Roman" w:cs="Times New Roman"/>
        </w:rPr>
        <w:t xml:space="preserve"> köşk ve medreselerin yapılması,</w:t>
      </w:r>
      <w:r w:rsidR="000A52A2" w:rsidRPr="000A52A2">
        <w:rPr>
          <w:rFonts w:ascii="Times New Roman" w:hAnsi="Times New Roman" w:cs="Times New Roman"/>
        </w:rPr>
        <w:t xml:space="preserve"> Okul ve kütüphanelerin açılması, matbaanın kurulması, yabancı eserlerin Türkçeye çevrilmesi</w:t>
      </w:r>
      <w:r w:rsidR="000A52A2">
        <w:rPr>
          <w:rFonts w:ascii="Times New Roman" w:hAnsi="Times New Roman" w:cs="Times New Roman"/>
        </w:rPr>
        <w:t xml:space="preserve"> çini</w:t>
      </w:r>
      <w:r w:rsidR="000A52A2" w:rsidRPr="000A52A2">
        <w:rPr>
          <w:rFonts w:ascii="Times New Roman" w:hAnsi="Times New Roman" w:cs="Times New Roman"/>
        </w:rPr>
        <w:t>sanatının canlandırılması, Batı tarzı mobilyaların ve ressamların gelmes</w:t>
      </w:r>
      <w:r w:rsidR="000A52A2">
        <w:rPr>
          <w:rFonts w:ascii="Times New Roman" w:hAnsi="Times New Roman" w:cs="Times New Roman"/>
        </w:rPr>
        <w:t>i, lale motifli sanat eserleri, k</w:t>
      </w:r>
      <w:r w:rsidR="000A52A2" w:rsidRPr="000A52A2">
        <w:rPr>
          <w:rFonts w:ascii="Times New Roman" w:hAnsi="Times New Roman" w:cs="Times New Roman"/>
        </w:rPr>
        <w:t>umaş fabrikası, çini imalathanesi ve kâğıt imalathanesinin kurulması, para basım</w:t>
      </w:r>
      <w:r w:rsidR="000A52A2">
        <w:rPr>
          <w:rFonts w:ascii="Times New Roman" w:hAnsi="Times New Roman" w:cs="Times New Roman"/>
        </w:rPr>
        <w:t>ının devlet kontrolüne alınması,ç</w:t>
      </w:r>
      <w:r w:rsidR="000A52A2" w:rsidRPr="000A52A2">
        <w:rPr>
          <w:rFonts w:ascii="Times New Roman" w:hAnsi="Times New Roman" w:cs="Times New Roman"/>
        </w:rPr>
        <w:t>i</w:t>
      </w:r>
      <w:r w:rsidR="000A52A2">
        <w:rPr>
          <w:rFonts w:ascii="Times New Roman" w:hAnsi="Times New Roman" w:cs="Times New Roman"/>
        </w:rPr>
        <w:t>çek aşısının yaygınlaştırılması bu dönemde gerçekleşen ıslahatlardandır.</w:t>
      </w:r>
    </w:p>
    <w:p w:rsidR="000A52A2" w:rsidRPr="000A52A2" w:rsidRDefault="000A52A2" w:rsidP="000A52A2">
      <w:pPr>
        <w:contextualSpacing/>
        <w:rPr>
          <w:rFonts w:ascii="Times New Roman" w:hAnsi="Times New Roman" w:cs="Times New Roman"/>
        </w:rPr>
      </w:pPr>
    </w:p>
    <w:p w:rsidR="006A1AF2" w:rsidRPr="000A52A2" w:rsidRDefault="000A52A2" w:rsidP="000A52A2">
      <w:pPr>
        <w:contextualSpacing/>
        <w:rPr>
          <w:rFonts w:ascii="Times New Roman" w:hAnsi="Times New Roman" w:cs="Times New Roman"/>
          <w:b/>
          <w:color w:val="000000" w:themeColor="text1"/>
        </w:rPr>
      </w:pPr>
      <w:r w:rsidRPr="000A52A2">
        <w:rPr>
          <w:rFonts w:ascii="Times New Roman" w:hAnsi="Times New Roman" w:cs="Times New Roman"/>
          <w:b/>
          <w:color w:val="000000" w:themeColor="text1"/>
        </w:rPr>
        <w:t>Yukarıda bahsedilenlerden yola çıkarak Lale Devri’nde yapılan ıslahatları ilgili olduğu alanın karşısındaki boş bırakılan yerlere yazınız.</w:t>
      </w:r>
      <w:r w:rsidR="00F360A4">
        <w:rPr>
          <w:rFonts w:ascii="Times New Roman" w:hAnsi="Times New Roman" w:cs="Times New Roman"/>
          <w:b/>
          <w:color w:val="000000" w:themeColor="text1"/>
        </w:rPr>
        <w:t xml:space="preserve">  (7x2=14 puan)</w:t>
      </w:r>
    </w:p>
    <w:p w:rsidR="000A52A2" w:rsidRDefault="000A52A2" w:rsidP="000A52A2">
      <w:pPr>
        <w:contextualSpacing/>
        <w:rPr>
          <w:rFonts w:ascii="Times New Roman" w:hAnsi="Times New Roman" w:cs="Times New Roman"/>
          <w:color w:val="000000" w:themeColor="text1"/>
        </w:rPr>
      </w:pPr>
      <w:r w:rsidRPr="000A52A2">
        <w:rPr>
          <w:rFonts w:ascii="Times New Roman" w:hAnsi="Times New Roman" w:cs="Times New Roman"/>
          <w:noProof/>
          <w:color w:val="000000" w:themeColor="text1"/>
          <w:lang w:eastAsia="tr-TR"/>
        </w:rPr>
        <w:drawing>
          <wp:inline distT="0" distB="0" distL="0" distR="0">
            <wp:extent cx="7127875" cy="30086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cstate="print"/>
                    <a:stretch>
                      <a:fillRect/>
                    </a:stretch>
                  </pic:blipFill>
                  <pic:spPr>
                    <a:xfrm>
                      <a:off x="0" y="0"/>
                      <a:ext cx="7127875" cy="3008630"/>
                    </a:xfrm>
                    <a:prstGeom prst="rect">
                      <a:avLst/>
                    </a:prstGeom>
                  </pic:spPr>
                </pic:pic>
              </a:graphicData>
            </a:graphic>
          </wp:inline>
        </w:drawing>
      </w:r>
    </w:p>
    <w:p w:rsidR="006A1AF2" w:rsidRPr="006A1AF2" w:rsidRDefault="006A1AF2" w:rsidP="006A1AF2">
      <w:pPr>
        <w:contextualSpacing/>
        <w:rPr>
          <w:rFonts w:ascii="Times New Roman" w:hAnsi="Times New Roman" w:cs="Times New Roman"/>
          <w:color w:val="000000" w:themeColor="text1"/>
        </w:rPr>
      </w:pPr>
    </w:p>
    <w:p w:rsidR="00591355" w:rsidRDefault="00591355" w:rsidP="006A1AF2">
      <w:pPr>
        <w:contextualSpacing/>
        <w:rPr>
          <w:rFonts w:ascii="Times New Roman" w:hAnsi="Times New Roman" w:cs="Times New Roman"/>
          <w:b/>
          <w:color w:val="000000" w:themeColor="text1"/>
        </w:rPr>
      </w:pPr>
    </w:p>
    <w:p w:rsidR="000A52A2" w:rsidRPr="000A52A2" w:rsidRDefault="000A52A2" w:rsidP="000A52A2">
      <w:pPr>
        <w:contextualSpacing/>
        <w:rPr>
          <w:rFonts w:ascii="Times New Roman" w:hAnsi="Times New Roman" w:cs="Times New Roman"/>
          <w:b/>
          <w:color w:val="FF0000"/>
        </w:rPr>
      </w:pPr>
      <w:r w:rsidRPr="000A52A2">
        <w:rPr>
          <w:rFonts w:ascii="Times New Roman" w:hAnsi="Times New Roman" w:cs="Times New Roman"/>
          <w:b/>
          <w:color w:val="FF0000"/>
        </w:rPr>
        <w:t>Diplomasi: Yirmisekiz Mehmed Çelebi’nin Paris’e gönderilmesi, Batı’dan yeni fikirlerin getirilmesi.</w:t>
      </w:r>
    </w:p>
    <w:p w:rsidR="000A52A2" w:rsidRPr="000A52A2" w:rsidRDefault="000A52A2" w:rsidP="000A52A2">
      <w:pPr>
        <w:contextualSpacing/>
        <w:rPr>
          <w:rFonts w:ascii="Times New Roman" w:hAnsi="Times New Roman" w:cs="Times New Roman"/>
          <w:b/>
          <w:color w:val="FF0000"/>
        </w:rPr>
      </w:pPr>
    </w:p>
    <w:p w:rsidR="000A52A2" w:rsidRPr="000A52A2" w:rsidRDefault="000A52A2" w:rsidP="000A52A2">
      <w:pPr>
        <w:contextualSpacing/>
        <w:rPr>
          <w:rFonts w:ascii="Times New Roman" w:hAnsi="Times New Roman" w:cs="Times New Roman"/>
          <w:b/>
          <w:color w:val="FF0000"/>
        </w:rPr>
      </w:pPr>
      <w:r w:rsidRPr="000A52A2">
        <w:rPr>
          <w:rFonts w:ascii="Times New Roman" w:hAnsi="Times New Roman" w:cs="Times New Roman"/>
          <w:b/>
          <w:color w:val="FF0000"/>
        </w:rPr>
        <w:t>Kültür ve Sanat: Çini sanatının canlandırılması, Batı tarzı mobilyaların ve ressamların gelmesi, lale motifli sanat eserleri.</w:t>
      </w:r>
    </w:p>
    <w:p w:rsidR="000A52A2" w:rsidRPr="000A52A2" w:rsidRDefault="000A52A2" w:rsidP="000A52A2">
      <w:pPr>
        <w:contextualSpacing/>
        <w:rPr>
          <w:rFonts w:ascii="Times New Roman" w:hAnsi="Times New Roman" w:cs="Times New Roman"/>
          <w:b/>
          <w:color w:val="FF0000"/>
        </w:rPr>
      </w:pPr>
    </w:p>
    <w:p w:rsidR="000A52A2" w:rsidRPr="000A52A2" w:rsidRDefault="000A52A2" w:rsidP="000A52A2">
      <w:pPr>
        <w:contextualSpacing/>
        <w:rPr>
          <w:rFonts w:ascii="Times New Roman" w:hAnsi="Times New Roman" w:cs="Times New Roman"/>
          <w:b/>
          <w:color w:val="FF0000"/>
        </w:rPr>
      </w:pPr>
      <w:r w:rsidRPr="000A52A2">
        <w:rPr>
          <w:rFonts w:ascii="Times New Roman" w:hAnsi="Times New Roman" w:cs="Times New Roman"/>
          <w:b/>
          <w:color w:val="FF0000"/>
        </w:rPr>
        <w:t>Ekonomi: Kumaş fabrikası, çini imalathanesi ve kâğıt imalathanesinin kurulması, para basımının devlet kontrolüne alınması.</w:t>
      </w:r>
    </w:p>
    <w:p w:rsidR="000A52A2" w:rsidRPr="000A52A2" w:rsidRDefault="000A52A2" w:rsidP="000A52A2">
      <w:pPr>
        <w:contextualSpacing/>
        <w:rPr>
          <w:rFonts w:ascii="Times New Roman" w:hAnsi="Times New Roman" w:cs="Times New Roman"/>
          <w:b/>
          <w:color w:val="FF0000"/>
        </w:rPr>
      </w:pPr>
    </w:p>
    <w:p w:rsidR="000A52A2" w:rsidRPr="000A52A2" w:rsidRDefault="000A52A2" w:rsidP="000A52A2">
      <w:pPr>
        <w:contextualSpacing/>
        <w:rPr>
          <w:rFonts w:ascii="Times New Roman" w:hAnsi="Times New Roman" w:cs="Times New Roman"/>
          <w:b/>
          <w:color w:val="FF0000"/>
        </w:rPr>
      </w:pPr>
      <w:r w:rsidRPr="000A52A2">
        <w:rPr>
          <w:rFonts w:ascii="Times New Roman" w:hAnsi="Times New Roman" w:cs="Times New Roman"/>
          <w:b/>
          <w:color w:val="FF0000"/>
        </w:rPr>
        <w:t>Şehir Hayatı: Bahçe mimarisinin gelişmesi, sandalye ve koltukların kullanılmaya başlanması.</w:t>
      </w:r>
    </w:p>
    <w:p w:rsidR="000A52A2" w:rsidRPr="000A52A2" w:rsidRDefault="000A52A2" w:rsidP="000A52A2">
      <w:pPr>
        <w:contextualSpacing/>
        <w:rPr>
          <w:rFonts w:ascii="Times New Roman" w:hAnsi="Times New Roman" w:cs="Times New Roman"/>
          <w:b/>
          <w:color w:val="FF0000"/>
        </w:rPr>
      </w:pPr>
    </w:p>
    <w:p w:rsidR="000A52A2" w:rsidRPr="000A52A2" w:rsidRDefault="000A52A2" w:rsidP="000A52A2">
      <w:pPr>
        <w:contextualSpacing/>
        <w:rPr>
          <w:rFonts w:ascii="Times New Roman" w:hAnsi="Times New Roman" w:cs="Times New Roman"/>
          <w:b/>
          <w:color w:val="FF0000"/>
        </w:rPr>
      </w:pPr>
      <w:r w:rsidRPr="000A52A2">
        <w:rPr>
          <w:rFonts w:ascii="Times New Roman" w:hAnsi="Times New Roman" w:cs="Times New Roman"/>
          <w:b/>
          <w:color w:val="FF0000"/>
        </w:rPr>
        <w:t>Sağlık: Çiçek aşısının yaygınlaştırılması.</w:t>
      </w:r>
    </w:p>
    <w:p w:rsidR="000A52A2" w:rsidRPr="000A52A2" w:rsidRDefault="000A52A2" w:rsidP="000A52A2">
      <w:pPr>
        <w:contextualSpacing/>
        <w:rPr>
          <w:rFonts w:ascii="Times New Roman" w:hAnsi="Times New Roman" w:cs="Times New Roman"/>
          <w:b/>
          <w:color w:val="FF0000"/>
        </w:rPr>
      </w:pPr>
    </w:p>
    <w:p w:rsidR="000A52A2" w:rsidRPr="000A52A2" w:rsidRDefault="000A52A2" w:rsidP="000A52A2">
      <w:pPr>
        <w:contextualSpacing/>
        <w:rPr>
          <w:rFonts w:ascii="Times New Roman" w:hAnsi="Times New Roman" w:cs="Times New Roman"/>
          <w:b/>
          <w:color w:val="FF0000"/>
        </w:rPr>
      </w:pPr>
      <w:r w:rsidRPr="000A52A2">
        <w:rPr>
          <w:rFonts w:ascii="Times New Roman" w:hAnsi="Times New Roman" w:cs="Times New Roman"/>
          <w:b/>
          <w:color w:val="FF0000"/>
        </w:rPr>
        <w:t>Eğitim: Okul ve kütüphanelerin açılması, matbaanın kurulması, yabancı eserlerin Türkçeye çevrilmesi.</w:t>
      </w:r>
    </w:p>
    <w:p w:rsidR="000A52A2" w:rsidRPr="000A52A2" w:rsidRDefault="000A52A2" w:rsidP="000A52A2">
      <w:pPr>
        <w:contextualSpacing/>
        <w:rPr>
          <w:rFonts w:ascii="Times New Roman" w:hAnsi="Times New Roman" w:cs="Times New Roman"/>
          <w:b/>
          <w:color w:val="FF0000"/>
        </w:rPr>
      </w:pPr>
    </w:p>
    <w:p w:rsidR="00591355" w:rsidRDefault="000A52A2" w:rsidP="000A52A2">
      <w:pPr>
        <w:contextualSpacing/>
        <w:rPr>
          <w:rFonts w:ascii="Times New Roman" w:hAnsi="Times New Roman" w:cs="Times New Roman"/>
          <w:b/>
          <w:color w:val="FF0000"/>
        </w:rPr>
      </w:pPr>
      <w:r w:rsidRPr="000A52A2">
        <w:rPr>
          <w:rFonts w:ascii="Times New Roman" w:hAnsi="Times New Roman" w:cs="Times New Roman"/>
          <w:b/>
          <w:color w:val="FF0000"/>
        </w:rPr>
        <w:t>Mimari: Çeşme, köşk ve medreselerin yapılması.</w:t>
      </w:r>
    </w:p>
    <w:p w:rsidR="00BD07C1" w:rsidRDefault="00BD07C1" w:rsidP="000A52A2">
      <w:pPr>
        <w:contextualSpacing/>
        <w:rPr>
          <w:rFonts w:ascii="Times New Roman" w:hAnsi="Times New Roman" w:cs="Times New Roman"/>
          <w:b/>
          <w:color w:val="FF0000"/>
        </w:rPr>
      </w:pPr>
    </w:p>
    <w:p w:rsidR="00BD07C1" w:rsidRPr="000A52A2" w:rsidRDefault="00BD07C1" w:rsidP="000A52A2">
      <w:pPr>
        <w:contextualSpacing/>
        <w:rPr>
          <w:rFonts w:ascii="Times New Roman" w:hAnsi="Times New Roman" w:cs="Times New Roman"/>
          <w:b/>
          <w:color w:val="FF0000"/>
        </w:rPr>
      </w:pPr>
      <w:bookmarkStart w:id="0" w:name="_GoBack"/>
      <w:bookmarkEnd w:id="0"/>
    </w:p>
    <w:sectPr w:rsidR="00BD07C1" w:rsidRPr="000A52A2" w:rsidSect="00FF56C0">
      <w:pgSz w:w="11906" w:h="16838"/>
      <w:pgMar w:top="238" w:right="346" w:bottom="249" w:left="335"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2"/>
  </w:compat>
  <w:rsids>
    <w:rsidRoot w:val="0025486A"/>
    <w:rsid w:val="000A52A2"/>
    <w:rsid w:val="000D7A5E"/>
    <w:rsid w:val="001441F0"/>
    <w:rsid w:val="00154DE2"/>
    <w:rsid w:val="0025486A"/>
    <w:rsid w:val="00361E6B"/>
    <w:rsid w:val="004250E5"/>
    <w:rsid w:val="00591355"/>
    <w:rsid w:val="005B3D04"/>
    <w:rsid w:val="006A1AF2"/>
    <w:rsid w:val="007F2C1A"/>
    <w:rsid w:val="00BC63F3"/>
    <w:rsid w:val="00BD07C1"/>
    <w:rsid w:val="00C04C8F"/>
    <w:rsid w:val="00DE2D0F"/>
    <w:rsid w:val="00F360A4"/>
    <w:rsid w:val="00FF5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F394C"/>
  <w15:docId w15:val="{051D7009-9A0B-44C6-9A7B-F389DBDA2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4DE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C04C8F"/>
    <w:rPr>
      <w:color w:val="0000FF"/>
      <w:u w:val="single"/>
    </w:rPr>
  </w:style>
  <w:style w:type="character" w:customStyle="1" w:styleId="cite-bracket">
    <w:name w:val="cite-bracket"/>
    <w:basedOn w:val="VarsaylanParagrafYazTipi"/>
    <w:rsid w:val="00C04C8F"/>
  </w:style>
  <w:style w:type="paragraph" w:styleId="NormalWeb">
    <w:name w:val="Normal (Web)"/>
    <w:basedOn w:val="Normal"/>
    <w:uiPriority w:val="99"/>
    <w:unhideWhenUsed/>
    <w:rsid w:val="00C04C8F"/>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BD07C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D07C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1831267">
      <w:bodyDiv w:val="1"/>
      <w:marLeft w:val="0"/>
      <w:marRight w:val="0"/>
      <w:marTop w:val="0"/>
      <w:marBottom w:val="0"/>
      <w:divBdr>
        <w:top w:val="none" w:sz="0" w:space="0" w:color="auto"/>
        <w:left w:val="none" w:sz="0" w:space="0" w:color="auto"/>
        <w:bottom w:val="none" w:sz="0" w:space="0" w:color="auto"/>
        <w:right w:val="none" w:sz="0" w:space="0" w:color="auto"/>
      </w:divBdr>
    </w:div>
    <w:div w:id="459108977">
      <w:bodyDiv w:val="1"/>
      <w:marLeft w:val="0"/>
      <w:marRight w:val="0"/>
      <w:marTop w:val="0"/>
      <w:marBottom w:val="0"/>
      <w:divBdr>
        <w:top w:val="none" w:sz="0" w:space="0" w:color="auto"/>
        <w:left w:val="none" w:sz="0" w:space="0" w:color="auto"/>
        <w:bottom w:val="none" w:sz="0" w:space="0" w:color="auto"/>
        <w:right w:val="none" w:sz="0" w:space="0" w:color="auto"/>
      </w:divBdr>
    </w:div>
    <w:div w:id="556400774">
      <w:bodyDiv w:val="1"/>
      <w:marLeft w:val="0"/>
      <w:marRight w:val="0"/>
      <w:marTop w:val="0"/>
      <w:marBottom w:val="0"/>
      <w:divBdr>
        <w:top w:val="none" w:sz="0" w:space="0" w:color="auto"/>
        <w:left w:val="none" w:sz="0" w:space="0" w:color="auto"/>
        <w:bottom w:val="none" w:sz="0" w:space="0" w:color="auto"/>
        <w:right w:val="none" w:sz="0" w:space="0" w:color="auto"/>
      </w:divBdr>
    </w:div>
    <w:div w:id="1349940834">
      <w:bodyDiv w:val="1"/>
      <w:marLeft w:val="0"/>
      <w:marRight w:val="0"/>
      <w:marTop w:val="0"/>
      <w:marBottom w:val="0"/>
      <w:divBdr>
        <w:top w:val="none" w:sz="0" w:space="0" w:color="auto"/>
        <w:left w:val="none" w:sz="0" w:space="0" w:color="auto"/>
        <w:bottom w:val="none" w:sz="0" w:space="0" w:color="auto"/>
        <w:right w:val="none" w:sz="0" w:space="0" w:color="auto"/>
      </w:divBdr>
    </w:div>
    <w:div w:id="1375693573">
      <w:bodyDiv w:val="1"/>
      <w:marLeft w:val="0"/>
      <w:marRight w:val="0"/>
      <w:marTop w:val="0"/>
      <w:marBottom w:val="0"/>
      <w:divBdr>
        <w:top w:val="none" w:sz="0" w:space="0" w:color="auto"/>
        <w:left w:val="none" w:sz="0" w:space="0" w:color="auto"/>
        <w:bottom w:val="none" w:sz="0" w:space="0" w:color="auto"/>
        <w:right w:val="none" w:sz="0" w:space="0" w:color="auto"/>
      </w:divBdr>
    </w:div>
    <w:div w:id="1502697340">
      <w:bodyDiv w:val="1"/>
      <w:marLeft w:val="0"/>
      <w:marRight w:val="0"/>
      <w:marTop w:val="0"/>
      <w:marBottom w:val="0"/>
      <w:divBdr>
        <w:top w:val="none" w:sz="0" w:space="0" w:color="auto"/>
        <w:left w:val="none" w:sz="0" w:space="0" w:color="auto"/>
        <w:bottom w:val="none" w:sz="0" w:space="0" w:color="auto"/>
        <w:right w:val="none" w:sz="0" w:space="0" w:color="auto"/>
      </w:divBdr>
    </w:div>
    <w:div w:id="1809542866">
      <w:bodyDiv w:val="1"/>
      <w:marLeft w:val="0"/>
      <w:marRight w:val="0"/>
      <w:marTop w:val="0"/>
      <w:marBottom w:val="0"/>
      <w:divBdr>
        <w:top w:val="none" w:sz="0" w:space="0" w:color="auto"/>
        <w:left w:val="none" w:sz="0" w:space="0" w:color="auto"/>
        <w:bottom w:val="none" w:sz="0" w:space="0" w:color="auto"/>
        <w:right w:val="none" w:sz="0" w:space="0" w:color="auto"/>
      </w:divBdr>
    </w:div>
    <w:div w:id="2019841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3</Pages>
  <Words>1401</Words>
  <Characters>7990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Muharrem</dc:creator>
  <cp:keywords/>
  <dc:description/>
  <cp:lastModifiedBy>LENOVO</cp:lastModifiedBy>
  <cp:revision>6</cp:revision>
  <dcterms:created xsi:type="dcterms:W3CDTF">2025-05-24T20:50:00Z</dcterms:created>
  <dcterms:modified xsi:type="dcterms:W3CDTF">2025-05-26T11:45:00Z</dcterms:modified>
</cp:coreProperties>
</file>